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83A4E" w14:textId="18CC5379" w:rsidR="008F1358" w:rsidRPr="00253F75" w:rsidRDefault="0062246A" w:rsidP="0062246A">
      <w:pPr>
        <w:ind w:right="-295" w:hanging="426"/>
        <w:rPr>
          <w:rFonts w:ascii="Times New Roman" w:hAnsi="Times New Roman"/>
          <w:noProof/>
          <w:sz w:val="22"/>
        </w:rPr>
      </w:pPr>
      <w:r w:rsidRPr="00253F75">
        <w:rPr>
          <w:rFonts w:ascii="Times New Roman" w:hAnsi="Times New Roman"/>
          <w:noProof/>
          <w:sz w:val="26"/>
        </w:rPr>
        <w:t>VIETNAM NATIONAL COAL AND</w:t>
      </w:r>
      <w:r w:rsidR="008F1358" w:rsidRPr="00253F75">
        <w:rPr>
          <w:rFonts w:ascii="Times New Roman" w:hAnsi="Times New Roman"/>
        </w:rPr>
        <w:t xml:space="preserve">                </w:t>
      </w:r>
      <w:r w:rsidRPr="00253F75">
        <w:rPr>
          <w:rFonts w:ascii="Times New Roman" w:hAnsi="Times New Roman"/>
          <w:b/>
          <w:bCs/>
        </w:rPr>
        <w:t xml:space="preserve">THE </w:t>
      </w:r>
      <w:r w:rsidR="008F1358" w:rsidRPr="00253F75">
        <w:rPr>
          <w:rFonts w:ascii="Times New Roman Bold" w:hAnsi="Times New Roman Bold"/>
          <w:b/>
          <w:spacing w:val="-10"/>
          <w:sz w:val="26"/>
          <w:szCs w:val="26"/>
        </w:rPr>
        <w:t>SOCIALIST REPUBLIC OF VIETNAM</w:t>
      </w:r>
    </w:p>
    <w:p w14:paraId="074C94F9" w14:textId="6F202F4C" w:rsidR="0062246A" w:rsidRPr="00253F75" w:rsidRDefault="0062246A" w:rsidP="008F1358">
      <w:pPr>
        <w:ind w:left="-540"/>
        <w:jc w:val="both"/>
        <w:rPr>
          <w:rFonts w:ascii="Times New Roman" w:hAnsi="Times New Roman"/>
          <w:noProof/>
          <w:sz w:val="26"/>
        </w:rPr>
      </w:pPr>
      <w:r w:rsidRPr="00253F75">
        <w:rPr>
          <w:rFonts w:ascii="Times New Roman" w:hAnsi="Times New Roman"/>
          <w:noProof/>
          <w:sz w:val="26"/>
        </w:rPr>
        <w:t xml:space="preserve"> MINERAL INDUSTRIES HOLDING</w:t>
      </w:r>
    </w:p>
    <w:p w14:paraId="6F4193EE" w14:textId="4888F5A6" w:rsidR="008F1358" w:rsidRPr="00253F75" w:rsidRDefault="0062246A" w:rsidP="008F1358">
      <w:pPr>
        <w:ind w:left="-540"/>
        <w:jc w:val="both"/>
        <w:rPr>
          <w:rFonts w:ascii="Times New Roman" w:hAnsi="Times New Roman"/>
          <w:noProof/>
          <w:sz w:val="22"/>
        </w:rPr>
      </w:pPr>
      <w:r w:rsidRPr="00253F75">
        <w:rPr>
          <w:rFonts w:ascii="Times New Roman" w:hAnsi="Times New Roman"/>
          <w:noProof/>
          <w:sz w:val="26"/>
        </w:rPr>
        <w:t xml:space="preserve">         CORPORATION LIMITED</w:t>
      </w:r>
      <w:r w:rsidR="008F1358" w:rsidRPr="00253F75">
        <w:rPr>
          <w:rFonts w:ascii="Times New Roman" w:hAnsi="Times New Roman"/>
        </w:rPr>
        <w:t xml:space="preserve">         </w:t>
      </w:r>
      <w:r w:rsidR="008F1358" w:rsidRPr="00253F75">
        <w:rPr>
          <w:rFonts w:ascii="Times New Roman" w:hAnsi="Times New Roman"/>
          <w:sz w:val="26"/>
        </w:rPr>
        <w:t xml:space="preserve">              </w:t>
      </w:r>
      <w:r w:rsidRPr="00253F75">
        <w:rPr>
          <w:rFonts w:ascii="Times New Roman" w:hAnsi="Times New Roman"/>
          <w:sz w:val="26"/>
        </w:rPr>
        <w:t xml:space="preserve">    </w:t>
      </w:r>
      <w:r w:rsidR="008F1358" w:rsidRPr="00253F75">
        <w:rPr>
          <w:rFonts w:ascii="Times New Roman" w:hAnsi="Times New Roman"/>
          <w:sz w:val="26"/>
        </w:rPr>
        <w:t xml:space="preserve"> </w:t>
      </w:r>
      <w:r w:rsidRPr="00253F75">
        <w:rPr>
          <w:rFonts w:ascii="Times New Roman" w:hAnsi="Times New Roman"/>
          <w:sz w:val="26"/>
        </w:rPr>
        <w:t xml:space="preserve">  </w:t>
      </w:r>
      <w:r w:rsidR="008F1358" w:rsidRPr="00253F75">
        <w:rPr>
          <w:rFonts w:ascii="Times New Roman" w:hAnsi="Times New Roman"/>
          <w:b/>
          <w:sz w:val="26"/>
        </w:rPr>
        <w:t xml:space="preserve">Independence </w:t>
      </w:r>
      <w:r w:rsidR="008F1358" w:rsidRPr="00253F75">
        <w:rPr>
          <w:rFonts w:ascii="Times New Roman" w:hAnsi="Times New Roman"/>
          <w:sz w:val="26"/>
        </w:rPr>
        <w:t xml:space="preserve">- </w:t>
      </w:r>
      <w:r w:rsidR="008F1358" w:rsidRPr="00253F75">
        <w:rPr>
          <w:rFonts w:ascii="Times New Roman" w:hAnsi="Times New Roman"/>
          <w:b/>
          <w:sz w:val="26"/>
        </w:rPr>
        <w:t xml:space="preserve">Freedom </w:t>
      </w:r>
      <w:r w:rsidR="008F1358" w:rsidRPr="00253F75">
        <w:rPr>
          <w:rFonts w:ascii="Times New Roman" w:hAnsi="Times New Roman"/>
          <w:sz w:val="26"/>
        </w:rPr>
        <w:t xml:space="preserve">- </w:t>
      </w:r>
      <w:r w:rsidR="008F1358" w:rsidRPr="00253F75">
        <w:rPr>
          <w:rFonts w:ascii="Times New Roman" w:hAnsi="Times New Roman"/>
          <w:b/>
          <w:sz w:val="26"/>
        </w:rPr>
        <w:t>Happiness</w:t>
      </w:r>
    </w:p>
    <w:p w14:paraId="41D50A3F" w14:textId="556FEA30" w:rsidR="008F1358" w:rsidRPr="00253F75" w:rsidRDefault="001B7C79" w:rsidP="008F1358">
      <w:pPr>
        <w:ind w:left="-900"/>
        <w:jc w:val="both"/>
        <w:rPr>
          <w:rFonts w:ascii="Times New Roman" w:hAnsi="Times New Roman"/>
          <w:b/>
          <w:sz w:val="22"/>
          <w:szCs w:val="22"/>
        </w:rPr>
      </w:pPr>
      <w:r w:rsidRPr="00253F75">
        <w:rPr>
          <w:rFonts w:ascii="Times New Roman" w:hAnsi="Times New Roman"/>
          <w:noProof/>
          <w:lang w:val="vi-VN" w:eastAsia="vi-VN"/>
        </w:rPr>
        <mc:AlternateContent>
          <mc:Choice Requires="wps">
            <w:drawing>
              <wp:anchor distT="0" distB="0" distL="114300" distR="114300" simplePos="0" relativeHeight="251657216" behindDoc="0" locked="0" layoutInCell="1" allowOverlap="1" wp14:anchorId="6BBBBF8E" wp14:editId="03B25A30">
                <wp:simplePos x="0" y="0"/>
                <wp:positionH relativeFrom="column">
                  <wp:posOffset>3366291</wp:posOffset>
                </wp:positionH>
                <wp:positionV relativeFrom="paragraph">
                  <wp:posOffset>16065</wp:posOffset>
                </wp:positionV>
                <wp:extent cx="2194560" cy="0"/>
                <wp:effectExtent l="7620" t="5080" r="7620" b="1397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CD7DF"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1.25pt" to="437.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"/>
            </w:pict>
          </mc:Fallback>
        </mc:AlternateContent>
      </w:r>
      <w:r w:rsidR="008F1358" w:rsidRPr="00253F75">
        <w:rPr>
          <w:rFonts w:ascii="Times New Roman" w:hAnsi="Times New Roman"/>
          <w:b/>
          <w:sz w:val="22"/>
          <w:szCs w:val="22"/>
        </w:rPr>
        <w:t xml:space="preserve"> </w:t>
      </w:r>
      <w:r w:rsidR="008F1358" w:rsidRPr="00253F75">
        <w:rPr>
          <w:rFonts w:ascii="Times New Roman" w:hAnsi="Times New Roman"/>
          <w:b/>
          <w:sz w:val="24"/>
          <w:szCs w:val="22"/>
        </w:rPr>
        <w:t>CAO SON COAL JOINT STOCK COMPANY</w:t>
      </w:r>
      <w:r w:rsidR="008F1358" w:rsidRPr="00253F75">
        <w:rPr>
          <w:rFonts w:ascii="Times New Roman" w:hAnsi="Times New Roman"/>
          <w:b/>
          <w:sz w:val="22"/>
          <w:szCs w:val="22"/>
        </w:rPr>
        <w:tab/>
        <w:t xml:space="preserve"> </w:t>
      </w:r>
    </w:p>
    <w:p w14:paraId="24F6E53C" w14:textId="460C8F2A" w:rsidR="008F1358" w:rsidRPr="00253F75" w:rsidRDefault="001B7C79" w:rsidP="008F1358">
      <w:pPr>
        <w:rPr>
          <w:rFonts w:ascii="Times New Roman" w:hAnsi="Times New Roman"/>
          <w:sz w:val="10"/>
          <w:szCs w:val="10"/>
        </w:rPr>
      </w:pPr>
      <w:r w:rsidRPr="00253F75">
        <w:rPr>
          <w:rFonts w:ascii="Times New Roman" w:hAnsi="Times New Roman"/>
          <w:noProof/>
          <w:lang w:val="vi-VN" w:eastAsia="vi-VN"/>
        </w:rPr>
        <mc:AlternateContent>
          <mc:Choice Requires="wps">
            <w:drawing>
              <wp:anchor distT="0" distB="0" distL="114300" distR="114300" simplePos="0" relativeHeight="251658240" behindDoc="0" locked="0" layoutInCell="1" allowOverlap="1" wp14:anchorId="1CB0A000" wp14:editId="2A7E3038">
                <wp:simplePos x="0" y="0"/>
                <wp:positionH relativeFrom="column">
                  <wp:posOffset>220980</wp:posOffset>
                </wp:positionH>
                <wp:positionV relativeFrom="paragraph">
                  <wp:posOffset>16510</wp:posOffset>
                </wp:positionV>
                <wp:extent cx="1304925" cy="0"/>
                <wp:effectExtent l="7620" t="9525" r="11430"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59AC5"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3pt" to="12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"/>
            </w:pict>
          </mc:Fallback>
        </mc:AlternateContent>
      </w:r>
      <w:r w:rsidR="008F1358" w:rsidRPr="00253F75">
        <w:rPr>
          <w:rFonts w:ascii="Times New Roman" w:hAnsi="Times New Roman"/>
          <w:sz w:val="10"/>
          <w:szCs w:val="10"/>
        </w:rPr>
        <w:tab/>
      </w:r>
      <w:r w:rsidR="008F1358" w:rsidRPr="00253F75">
        <w:rPr>
          <w:rFonts w:ascii="Times New Roman" w:hAnsi="Times New Roman"/>
          <w:sz w:val="10"/>
          <w:szCs w:val="10"/>
        </w:rPr>
        <w:tab/>
      </w:r>
      <w:r w:rsidR="008F1358" w:rsidRPr="00253F75">
        <w:rPr>
          <w:rFonts w:ascii="Times New Roman" w:hAnsi="Times New Roman"/>
          <w:sz w:val="10"/>
          <w:szCs w:val="10"/>
        </w:rPr>
        <w:tab/>
      </w:r>
      <w:r w:rsidR="008F1358" w:rsidRPr="00253F75">
        <w:rPr>
          <w:rFonts w:ascii="Times New Roman" w:hAnsi="Times New Roman"/>
          <w:sz w:val="10"/>
          <w:szCs w:val="10"/>
        </w:rPr>
        <w:tab/>
        <w:t xml:space="preserve">     </w:t>
      </w:r>
    </w:p>
    <w:p w14:paraId="2EC4FA2D" w14:textId="0BF9DEB7" w:rsidR="008F1358" w:rsidRPr="00253F75" w:rsidRDefault="008F1358" w:rsidP="00FE57CF">
      <w:pPr>
        <w:spacing w:before="120"/>
        <w:ind w:left="-284"/>
        <w:rPr>
          <w:rFonts w:ascii="Times New Roman" w:hAnsi="Times New Roman"/>
        </w:rPr>
      </w:pPr>
      <w:r w:rsidRPr="00253F75">
        <w:rPr>
          <w:rFonts w:ascii="Times New Roman" w:hAnsi="Times New Roman"/>
          <w:sz w:val="26"/>
          <w:szCs w:val="26"/>
        </w:rPr>
        <w:t>N</w:t>
      </w:r>
      <w:r w:rsidR="0062246A" w:rsidRPr="00253F75">
        <w:rPr>
          <w:rFonts w:ascii="Times New Roman" w:hAnsi="Times New Roman"/>
          <w:sz w:val="26"/>
          <w:szCs w:val="26"/>
        </w:rPr>
        <w:t>o.</w:t>
      </w:r>
      <w:r w:rsidRPr="00253F75">
        <w:rPr>
          <w:rFonts w:ascii="Times New Roman" w:hAnsi="Times New Roman"/>
          <w:sz w:val="26"/>
          <w:szCs w:val="26"/>
        </w:rPr>
        <w:t xml:space="preserve">: </w:t>
      </w:r>
      <w:r w:rsidR="00A223AE" w:rsidRPr="00253F75">
        <w:rPr>
          <w:rFonts w:ascii="Times New Roman" w:hAnsi="Times New Roman"/>
          <w:b/>
          <w:szCs w:val="26"/>
        </w:rPr>
        <w:t xml:space="preserve">7572 </w:t>
      </w:r>
      <w:r w:rsidR="00FE57CF" w:rsidRPr="00253F75">
        <w:rPr>
          <w:rFonts w:ascii="Times New Roman" w:hAnsi="Times New Roman"/>
          <w:sz w:val="26"/>
          <w:szCs w:val="26"/>
        </w:rPr>
        <w:t>/TB-TCS-H</w:t>
      </w:r>
      <w:r w:rsidR="002C0008" w:rsidRPr="00253F75">
        <w:rPr>
          <w:rFonts w:ascii="Times New Roman" w:hAnsi="Times New Roman"/>
          <w:sz w:val="26"/>
          <w:szCs w:val="26"/>
        </w:rPr>
        <w:t>D</w:t>
      </w:r>
      <w:r w:rsidR="00FE57CF" w:rsidRPr="00253F75">
        <w:rPr>
          <w:rFonts w:ascii="Times New Roman" w:hAnsi="Times New Roman"/>
          <w:sz w:val="26"/>
          <w:szCs w:val="26"/>
        </w:rPr>
        <w:t>QT</w:t>
      </w:r>
      <w:r w:rsidRPr="00253F75">
        <w:rPr>
          <w:rFonts w:ascii="Times New Roman" w:hAnsi="Times New Roman"/>
        </w:rPr>
        <w:t xml:space="preserve">                   </w:t>
      </w:r>
      <w:r w:rsidRPr="00253F75">
        <w:rPr>
          <w:rFonts w:ascii="Times New Roman" w:hAnsi="Times New Roman"/>
          <w:sz w:val="26"/>
          <w:szCs w:val="26"/>
        </w:rPr>
        <w:t xml:space="preserve">            </w:t>
      </w:r>
      <w:r w:rsidR="0062246A" w:rsidRPr="00253F75">
        <w:rPr>
          <w:rFonts w:ascii="Times New Roman" w:hAnsi="Times New Roman"/>
          <w:sz w:val="26"/>
          <w:szCs w:val="26"/>
        </w:rPr>
        <w:tab/>
      </w:r>
      <w:r w:rsidR="0062246A" w:rsidRPr="00253F75">
        <w:rPr>
          <w:rFonts w:ascii="Times New Roman" w:hAnsi="Times New Roman"/>
          <w:sz w:val="26"/>
          <w:szCs w:val="26"/>
        </w:rPr>
        <w:tab/>
      </w:r>
      <w:r w:rsidRPr="00253F75">
        <w:rPr>
          <w:rFonts w:ascii="Times New Roman" w:hAnsi="Times New Roman"/>
          <w:i/>
          <w:sz w:val="26"/>
          <w:szCs w:val="26"/>
        </w:rPr>
        <w:t xml:space="preserve">Cam Pha, March </w:t>
      </w:r>
      <w:proofErr w:type="gramStart"/>
      <w:r w:rsidR="00A223AE" w:rsidRPr="00253F75">
        <w:rPr>
          <w:rFonts w:ascii="Times New Roman" w:hAnsi="Times New Roman"/>
          <w:i/>
          <w:sz w:val="26"/>
          <w:szCs w:val="26"/>
        </w:rPr>
        <w:t>8 ,</w:t>
      </w:r>
      <w:proofErr w:type="gramEnd"/>
      <w:r w:rsidR="00A223AE" w:rsidRPr="00253F75">
        <w:rPr>
          <w:rFonts w:ascii="Times New Roman" w:hAnsi="Times New Roman"/>
          <w:i/>
          <w:sz w:val="26"/>
          <w:szCs w:val="26"/>
        </w:rPr>
        <w:t xml:space="preserve"> 2025</w:t>
      </w:r>
    </w:p>
    <w:p w14:paraId="55BE5FD8" w14:textId="77777777" w:rsidR="008F1358" w:rsidRPr="00253F75" w:rsidRDefault="008F1358" w:rsidP="008F1358">
      <w:pPr>
        <w:ind w:right="-180"/>
        <w:rPr>
          <w:rFonts w:ascii="Times New Roman" w:hAnsi="Times New Roman"/>
          <w:i/>
          <w:sz w:val="8"/>
          <w:szCs w:val="8"/>
        </w:rPr>
      </w:pPr>
    </w:p>
    <w:p w14:paraId="036FD6F6" w14:textId="77777777" w:rsidR="0082524A" w:rsidRPr="00253F75" w:rsidRDefault="0082524A" w:rsidP="008F1358">
      <w:pPr>
        <w:pStyle w:val="Heading7"/>
        <w:numPr>
          <w:ilvl w:val="0"/>
          <w:numId w:val="0"/>
        </w:numPr>
        <w:spacing w:before="360"/>
        <w:rPr>
          <w:rFonts w:ascii="Times New Roman" w:hAnsi="Times New Roman"/>
          <w:i w:val="0"/>
          <w:sz w:val="28"/>
          <w:szCs w:val="36"/>
        </w:rPr>
      </w:pPr>
      <w:r w:rsidRPr="00253F75">
        <w:rPr>
          <w:rFonts w:ascii="Times New Roman" w:hAnsi="Times New Roman"/>
          <w:i w:val="0"/>
          <w:sz w:val="28"/>
          <w:szCs w:val="36"/>
        </w:rPr>
        <w:t>NOTIFICATION</w:t>
      </w:r>
    </w:p>
    <w:p w14:paraId="749647A6" w14:textId="4767F397" w:rsidR="00DA2F33" w:rsidRPr="00253F75" w:rsidRDefault="00485E01" w:rsidP="009E7FD6">
      <w:pPr>
        <w:ind w:left="851" w:right="954"/>
        <w:jc w:val="center"/>
        <w:rPr>
          <w:rFonts w:ascii="Times New Roman" w:hAnsi="Times New Roman"/>
          <w:b/>
          <w:iCs/>
          <w:sz w:val="26"/>
          <w:szCs w:val="26"/>
        </w:rPr>
      </w:pPr>
      <w:r w:rsidRPr="00253F75">
        <w:rPr>
          <w:rFonts w:ascii="Times New Roman" w:hAnsi="Times New Roman"/>
          <w:b/>
          <w:iCs/>
          <w:sz w:val="26"/>
          <w:szCs w:val="26"/>
        </w:rPr>
        <w:t>Regarding the nomination, candidacy, and election of additional independent members to the Board of Directors for the 2020 - 2025 term of Cao Son Coal Joint Stock Company</w:t>
      </w:r>
    </w:p>
    <w:p w14:paraId="4447928E" w14:textId="77777777" w:rsidR="00A55A4C" w:rsidRPr="00253F75" w:rsidRDefault="00A55A4C" w:rsidP="00821AE4">
      <w:pPr>
        <w:spacing w:before="60" w:after="60" w:line="276" w:lineRule="auto"/>
        <w:jc w:val="center"/>
        <w:rPr>
          <w:rFonts w:ascii="Times New Roman" w:hAnsi="Times New Roman"/>
          <w:b/>
          <w:iCs/>
          <w:sz w:val="24"/>
          <w:szCs w:val="24"/>
        </w:rPr>
      </w:pPr>
    </w:p>
    <w:p w14:paraId="08CE371E" w14:textId="77777777" w:rsidR="0082524A" w:rsidRPr="00253F75" w:rsidRDefault="0082524A" w:rsidP="00821AE4">
      <w:pPr>
        <w:pStyle w:val="BodyTextIndent"/>
        <w:spacing w:before="60" w:after="60" w:line="276" w:lineRule="auto"/>
        <w:ind w:left="720"/>
        <w:rPr>
          <w:rFonts w:ascii="Times New Roman" w:hAnsi="Times New Roman" w:cs="Times New Roman"/>
          <w:b/>
          <w:sz w:val="6"/>
        </w:rPr>
      </w:pPr>
    </w:p>
    <w:p w14:paraId="6A253218" w14:textId="5C4FF086" w:rsidR="00C33649" w:rsidRPr="00253F75" w:rsidRDefault="00C33649" w:rsidP="008F1358">
      <w:pPr>
        <w:pStyle w:val="BodyTextIndent"/>
        <w:spacing w:line="276" w:lineRule="auto"/>
        <w:ind w:left="927" w:firstLine="153"/>
        <w:jc w:val="left"/>
        <w:rPr>
          <w:rFonts w:ascii="Times New Roman" w:hAnsi="Times New Roman" w:cs="Times New Roman"/>
        </w:rPr>
      </w:pPr>
      <w:r w:rsidRPr="00253F75">
        <w:rPr>
          <w:rFonts w:ascii="Times New Roman" w:hAnsi="Times New Roman" w:cs="Times New Roman"/>
        </w:rPr>
        <w:t>To: Shareholders of Cao Son Coal Joint Stock Company</w:t>
      </w:r>
    </w:p>
    <w:p w14:paraId="2FFFA567" w14:textId="77777777" w:rsidR="00C33649" w:rsidRPr="00253F75" w:rsidRDefault="00C33649" w:rsidP="00821AE4">
      <w:pPr>
        <w:pStyle w:val="BodyTextIndent"/>
        <w:spacing w:line="276" w:lineRule="auto"/>
        <w:ind w:left="720"/>
        <w:jc w:val="center"/>
        <w:rPr>
          <w:rFonts w:ascii="Times New Roman" w:hAnsi="Times New Roman" w:cs="Times New Roman"/>
          <w:lang w:val="nl-NL"/>
        </w:rPr>
      </w:pPr>
    </w:p>
    <w:p w14:paraId="7D791C5B" w14:textId="55D652BA" w:rsidR="00C33649" w:rsidRPr="00253F75" w:rsidRDefault="00481013" w:rsidP="00481013">
      <w:pPr>
        <w:pStyle w:val="BodyTextIndent"/>
        <w:spacing w:line="276" w:lineRule="auto"/>
        <w:rPr>
          <w:rFonts w:ascii="Times New Roman" w:hAnsi="Times New Roman" w:cs="Times New Roman"/>
          <w:i/>
          <w:lang w:val="nl-NL"/>
        </w:rPr>
      </w:pPr>
      <w:r w:rsidRPr="00253F75">
        <w:rPr>
          <w:rFonts w:ascii="Times New Roman" w:hAnsi="Times New Roman" w:cs="Times New Roman"/>
          <w:i/>
          <w:lang w:val="nl-NL"/>
        </w:rPr>
        <w:t>- Pursuant to Law</w:t>
      </w:r>
      <w:r w:rsidR="0062246A" w:rsidRPr="00253F75">
        <w:rPr>
          <w:rFonts w:ascii="Times New Roman" w:hAnsi="Times New Roman" w:cs="Times New Roman"/>
          <w:i/>
          <w:lang w:val="nl-NL"/>
        </w:rPr>
        <w:t xml:space="preserve"> on Enterprise</w:t>
      </w:r>
      <w:r w:rsidRPr="00253F75">
        <w:rPr>
          <w:rFonts w:ascii="Times New Roman" w:hAnsi="Times New Roman" w:cs="Times New Roman"/>
          <w:i/>
          <w:lang w:val="nl-NL"/>
        </w:rPr>
        <w:t xml:space="preserve"> No. 59/2020/QH14 dated June 17, 2020 and relevant legal provisions;</w:t>
      </w:r>
    </w:p>
    <w:p w14:paraId="2A41DB40" w14:textId="4B0D274E" w:rsidR="00C33649" w:rsidRPr="00253F75" w:rsidRDefault="00481013" w:rsidP="00481013">
      <w:pPr>
        <w:pStyle w:val="BodyTextIndent"/>
        <w:spacing w:line="276" w:lineRule="auto"/>
        <w:rPr>
          <w:rFonts w:ascii="Times New Roman" w:hAnsi="Times New Roman" w:cs="Times New Roman"/>
          <w:i/>
          <w:lang w:val="nl-NL"/>
        </w:rPr>
      </w:pPr>
      <w:r w:rsidRPr="00253F75">
        <w:rPr>
          <w:rFonts w:ascii="Times New Roman" w:hAnsi="Times New Roman" w:cs="Times New Roman"/>
          <w:i/>
          <w:lang w:val="nl-NL"/>
        </w:rPr>
        <w:t xml:space="preserve">- Pursuant to the Charter of organization and operation of </w:t>
      </w:r>
      <w:r w:rsidR="008F1358" w:rsidRPr="00253F75">
        <w:rPr>
          <w:rFonts w:ascii="Times New Roman" w:hAnsi="Times New Roman" w:cs="Times New Roman"/>
          <w:i/>
        </w:rPr>
        <w:t xml:space="preserve">Cao Son Coal Joint Stock Company </w:t>
      </w:r>
      <w:r w:rsidR="00C33649" w:rsidRPr="00253F75">
        <w:rPr>
          <w:rFonts w:ascii="Times New Roman" w:hAnsi="Times New Roman" w:cs="Times New Roman"/>
          <w:i/>
          <w:lang w:val="nl-NL"/>
        </w:rPr>
        <w:t>approved by the General Meeting of Shareholders on April 26, 2023,</w:t>
      </w:r>
    </w:p>
    <w:p w14:paraId="3B84FA65" w14:textId="1AA5B418" w:rsidR="00490C4B" w:rsidRPr="00253F75" w:rsidRDefault="007456D2" w:rsidP="008F1358">
      <w:pPr>
        <w:pStyle w:val="BodyTextIndent"/>
        <w:spacing w:before="60"/>
        <w:ind w:firstLine="567"/>
        <w:rPr>
          <w:rFonts w:ascii="Times New Roman" w:hAnsi="Times New Roman" w:cs="Times New Roman"/>
          <w:lang w:val="nl-NL"/>
        </w:rPr>
      </w:pPr>
      <w:r w:rsidRPr="00253F75">
        <w:rPr>
          <w:rFonts w:ascii="Times New Roman" w:hAnsi="Times New Roman" w:cs="Times New Roman"/>
        </w:rPr>
        <w:t xml:space="preserve">Board of Directors of </w:t>
      </w:r>
      <w:r w:rsidR="008F1358" w:rsidRPr="00253F75">
        <w:rPr>
          <w:rFonts w:ascii="Times New Roman" w:hAnsi="Times New Roman" w:cs="Times New Roman"/>
        </w:rPr>
        <w:t xml:space="preserve">Cao Son Coal </w:t>
      </w:r>
      <w:r w:rsidR="00490C4B" w:rsidRPr="00253F75">
        <w:rPr>
          <w:rFonts w:ascii="Times New Roman" w:hAnsi="Times New Roman" w:cs="Times New Roman"/>
          <w:lang w:val="nl-NL"/>
        </w:rPr>
        <w:t xml:space="preserve">Joint Stock Company would like to respectfully inform shareholders about the nomination and candidacy </w:t>
      </w:r>
      <w:r w:rsidR="00364878" w:rsidRPr="00253F75">
        <w:rPr>
          <w:rFonts w:ascii="Times New Roman" w:hAnsi="Times New Roman" w:cs="Times New Roman"/>
          <w:lang w:val="nl-NL"/>
        </w:rPr>
        <w:t>for the election of the</w:t>
      </w:r>
      <w:r w:rsidR="00490C4B" w:rsidRPr="00253F75">
        <w:rPr>
          <w:rFonts w:ascii="Times New Roman" w:hAnsi="Times New Roman" w:cs="Times New Roman"/>
          <w:lang w:val="nl-NL"/>
        </w:rPr>
        <w:t xml:space="preserve"> additional independent member to the Board of Directors of </w:t>
      </w:r>
      <w:r w:rsidR="008F1358" w:rsidRPr="00253F75">
        <w:rPr>
          <w:rFonts w:ascii="Times New Roman" w:hAnsi="Times New Roman" w:cs="Times New Roman"/>
        </w:rPr>
        <w:t xml:space="preserve">Cao Son Coal Joint Stock Company for the </w:t>
      </w:r>
      <w:r w:rsidR="00513C0F" w:rsidRPr="00253F75">
        <w:rPr>
          <w:rFonts w:ascii="Times New Roman" w:hAnsi="Times New Roman" w:cs="Times New Roman"/>
          <w:lang w:val="nl-NL"/>
        </w:rPr>
        <w:t>2020 - 2025 term at the Extraordinary General Meeting of Shareholders to be held on September 6, 2024 as follows:</w:t>
      </w:r>
    </w:p>
    <w:p w14:paraId="7786CDDA" w14:textId="5F96E20E" w:rsidR="005517AF" w:rsidRPr="00253F75" w:rsidRDefault="00803D8C" w:rsidP="00803D8C">
      <w:pPr>
        <w:pStyle w:val="BodyTextIndent"/>
        <w:spacing w:before="60"/>
        <w:ind w:left="567" w:firstLine="0"/>
        <w:rPr>
          <w:rFonts w:ascii="Times New Roman" w:hAnsi="Times New Roman" w:cs="Times New Roman"/>
          <w:lang w:val="nl-NL"/>
        </w:rPr>
      </w:pPr>
      <w:r w:rsidRPr="00253F75">
        <w:rPr>
          <w:rFonts w:ascii="Times New Roman" w:hAnsi="Times New Roman" w:cs="Times New Roman"/>
          <w:b/>
          <w:bCs/>
          <w:lang w:val="nl-NL"/>
        </w:rPr>
        <w:t xml:space="preserve">1. </w:t>
      </w:r>
      <w:r w:rsidR="00364878" w:rsidRPr="00253F75">
        <w:rPr>
          <w:rFonts w:ascii="Times New Roman" w:hAnsi="Times New Roman" w:cs="Times New Roman"/>
          <w:b/>
          <w:bCs/>
          <w:lang w:val="nl-NL"/>
        </w:rPr>
        <w:t>The e</w:t>
      </w:r>
      <w:r w:rsidRPr="00253F75">
        <w:rPr>
          <w:rFonts w:ascii="Times New Roman" w:hAnsi="Times New Roman" w:cs="Times New Roman"/>
          <w:b/>
          <w:bCs/>
          <w:lang w:val="nl-NL"/>
        </w:rPr>
        <w:t>xpected number of additional members</w:t>
      </w:r>
      <w:r w:rsidR="00364878" w:rsidRPr="00253F75">
        <w:rPr>
          <w:rFonts w:ascii="Times New Roman" w:hAnsi="Times New Roman" w:cs="Times New Roman"/>
          <w:b/>
          <w:bCs/>
          <w:lang w:val="nl-NL"/>
        </w:rPr>
        <w:t xml:space="preserve"> to be</w:t>
      </w:r>
      <w:r w:rsidRPr="00253F75">
        <w:rPr>
          <w:rFonts w:ascii="Times New Roman" w:hAnsi="Times New Roman" w:cs="Times New Roman"/>
          <w:b/>
          <w:bCs/>
          <w:lang w:val="nl-NL"/>
        </w:rPr>
        <w:t xml:space="preserve"> elected for the 2020-2025 term: </w:t>
      </w:r>
      <w:r w:rsidR="005517AF" w:rsidRPr="00253F75">
        <w:rPr>
          <w:rFonts w:ascii="Times New Roman" w:hAnsi="Times New Roman" w:cs="Times New Roman"/>
          <w:lang w:val="nl-NL"/>
        </w:rPr>
        <w:t>01 member.</w:t>
      </w:r>
    </w:p>
    <w:p w14:paraId="09942A3F" w14:textId="77777777" w:rsidR="00D432B0" w:rsidRPr="00253F75" w:rsidRDefault="00803D8C" w:rsidP="00803D8C">
      <w:pPr>
        <w:shd w:val="clear" w:color="auto" w:fill="FFFFFF"/>
        <w:spacing w:before="60"/>
        <w:ind w:left="567"/>
        <w:jc w:val="both"/>
        <w:rPr>
          <w:rFonts w:ascii="Times New Roman" w:hAnsi="Times New Roman"/>
          <w:b/>
          <w:bCs/>
          <w:color w:val="000000"/>
          <w:sz w:val="26"/>
          <w:szCs w:val="26"/>
          <w:lang w:val="nl-NL"/>
        </w:rPr>
      </w:pPr>
      <w:r w:rsidRPr="00253F75">
        <w:rPr>
          <w:rFonts w:ascii="Times New Roman" w:hAnsi="Times New Roman"/>
          <w:b/>
          <w:bCs/>
          <w:color w:val="000000"/>
          <w:sz w:val="26"/>
          <w:szCs w:val="26"/>
          <w:lang w:val="nl-NL"/>
        </w:rPr>
        <w:t>2. Standards and conditions for candidates</w:t>
      </w:r>
    </w:p>
    <w:p w14:paraId="142564B8" w14:textId="56FC1228" w:rsidR="00480A85" w:rsidRPr="00253F75" w:rsidRDefault="00972826" w:rsidP="00803D8C">
      <w:pPr>
        <w:shd w:val="clear" w:color="auto" w:fill="FFFFFF"/>
        <w:spacing w:before="60"/>
        <w:ind w:firstLine="567"/>
        <w:jc w:val="both"/>
        <w:rPr>
          <w:rFonts w:ascii="Times New Roman" w:hAnsi="Times New Roman"/>
          <w:color w:val="000000"/>
          <w:sz w:val="26"/>
          <w:szCs w:val="26"/>
          <w:lang w:val="nl-NL"/>
        </w:rPr>
      </w:pPr>
      <w:r w:rsidRPr="00253F75">
        <w:rPr>
          <w:rFonts w:ascii="Times New Roman" w:hAnsi="Times New Roman"/>
          <w:bCs/>
          <w:color w:val="000000"/>
          <w:sz w:val="26"/>
          <w:szCs w:val="26"/>
          <w:lang w:val="nl-NL"/>
        </w:rPr>
        <w:t xml:space="preserve">Candidates nominated </w:t>
      </w:r>
      <w:r w:rsidR="00364878" w:rsidRPr="00253F75">
        <w:rPr>
          <w:rFonts w:ascii="Times New Roman" w:hAnsi="Times New Roman"/>
          <w:bCs/>
          <w:color w:val="000000"/>
          <w:sz w:val="26"/>
          <w:szCs w:val="26"/>
          <w:lang w:val="nl-NL"/>
        </w:rPr>
        <w:t>or</w:t>
      </w:r>
      <w:r w:rsidRPr="00253F75">
        <w:rPr>
          <w:rFonts w:ascii="Times New Roman" w:hAnsi="Times New Roman"/>
          <w:bCs/>
          <w:color w:val="000000"/>
          <w:sz w:val="26"/>
          <w:szCs w:val="26"/>
          <w:lang w:val="nl-NL"/>
        </w:rPr>
        <w:t xml:space="preserve"> running for </w:t>
      </w:r>
      <w:r w:rsidR="00364878" w:rsidRPr="00253F75">
        <w:rPr>
          <w:rFonts w:ascii="Times New Roman" w:hAnsi="Times New Roman"/>
          <w:bCs/>
          <w:color w:val="000000"/>
          <w:sz w:val="26"/>
          <w:szCs w:val="26"/>
          <w:lang w:val="nl-NL"/>
        </w:rPr>
        <w:t xml:space="preserve">election as members </w:t>
      </w:r>
      <w:r w:rsidRPr="00253F75">
        <w:rPr>
          <w:rFonts w:ascii="Times New Roman" w:hAnsi="Times New Roman"/>
          <w:bCs/>
          <w:color w:val="000000"/>
          <w:sz w:val="26"/>
          <w:szCs w:val="26"/>
          <w:lang w:val="nl-NL"/>
        </w:rPr>
        <w:t xml:space="preserve">of the Board of Directors for the 2020-2025 term must meet the standards and conditions </w:t>
      </w:r>
      <w:r w:rsidR="00364878" w:rsidRPr="00253F75">
        <w:rPr>
          <w:rFonts w:ascii="Times New Roman" w:hAnsi="Times New Roman"/>
          <w:color w:val="000000"/>
          <w:sz w:val="26"/>
          <w:szCs w:val="26"/>
          <w:lang w:val="nl-NL"/>
        </w:rPr>
        <w:t>stipulated</w:t>
      </w:r>
      <w:r w:rsidR="00E26A2B" w:rsidRPr="00253F75">
        <w:rPr>
          <w:rFonts w:ascii="Times New Roman" w:hAnsi="Times New Roman" w:hint="eastAsia"/>
          <w:color w:val="000000"/>
          <w:sz w:val="26"/>
          <w:szCs w:val="26"/>
          <w:lang w:val="nl-NL"/>
        </w:rPr>
        <w:t xml:space="preserve"> </w:t>
      </w:r>
      <w:r w:rsidR="00E26A2B" w:rsidRPr="00253F75">
        <w:rPr>
          <w:rFonts w:ascii="Times New Roman" w:hAnsi="Times New Roman"/>
          <w:color w:val="000000"/>
          <w:sz w:val="26"/>
          <w:szCs w:val="26"/>
          <w:lang w:val="nl-NL"/>
        </w:rPr>
        <w:t xml:space="preserve">in Article </w:t>
      </w:r>
      <w:r w:rsidR="00E26A2B" w:rsidRPr="00253F75">
        <w:rPr>
          <w:rFonts w:ascii="Times New Roman" w:hAnsi="Times New Roman" w:hint="eastAsia"/>
          <w:color w:val="000000"/>
          <w:sz w:val="26"/>
          <w:szCs w:val="26"/>
          <w:lang w:val="nl-NL"/>
        </w:rPr>
        <w:t xml:space="preserve">155 </w:t>
      </w:r>
      <w:r w:rsidR="00E26A2B" w:rsidRPr="00253F75">
        <w:rPr>
          <w:rFonts w:ascii="Times New Roman" w:hAnsi="Times New Roman"/>
          <w:color w:val="000000"/>
          <w:sz w:val="26"/>
          <w:szCs w:val="26"/>
          <w:lang w:val="nl-NL"/>
        </w:rPr>
        <w:t xml:space="preserve">of Law </w:t>
      </w:r>
      <w:r w:rsidR="00364878" w:rsidRPr="00253F75">
        <w:rPr>
          <w:rFonts w:ascii="Times New Roman" w:hAnsi="Times New Roman"/>
          <w:color w:val="000000"/>
          <w:sz w:val="26"/>
          <w:szCs w:val="26"/>
          <w:lang w:val="nl-NL"/>
        </w:rPr>
        <w:t xml:space="preserve">on Enterprise </w:t>
      </w:r>
      <w:r w:rsidR="00E26A2B" w:rsidRPr="00253F75">
        <w:rPr>
          <w:rFonts w:ascii="Times New Roman" w:hAnsi="Times New Roman"/>
          <w:color w:val="000000"/>
          <w:sz w:val="26"/>
          <w:szCs w:val="26"/>
          <w:lang w:val="nl-NL"/>
        </w:rPr>
        <w:t>No. 59/2020/QH14, Article 25 of the Company Charter and relevant laws;</w:t>
      </w:r>
    </w:p>
    <w:p w14:paraId="7995924D" w14:textId="5E5E1A1A" w:rsidR="00C11B0D" w:rsidRPr="00253F75" w:rsidRDefault="00803D8C" w:rsidP="00803D8C">
      <w:pPr>
        <w:shd w:val="clear" w:color="auto" w:fill="FFFFFF"/>
        <w:spacing w:before="60"/>
        <w:ind w:firstLine="567"/>
        <w:jc w:val="both"/>
        <w:rPr>
          <w:rFonts w:ascii="Times New Roman" w:hAnsi="Times New Roman"/>
          <w:b/>
          <w:bCs/>
          <w:color w:val="000000"/>
          <w:sz w:val="26"/>
          <w:szCs w:val="26"/>
          <w:lang w:val="nl-NL"/>
        </w:rPr>
      </w:pPr>
      <w:r w:rsidRPr="00253F75">
        <w:rPr>
          <w:rFonts w:ascii="Times New Roman" w:hAnsi="Times New Roman"/>
          <w:b/>
          <w:bCs/>
          <w:color w:val="000000"/>
          <w:sz w:val="26"/>
          <w:szCs w:val="26"/>
          <w:lang w:val="nl-NL"/>
        </w:rPr>
        <w:t xml:space="preserve">3. </w:t>
      </w:r>
      <w:r w:rsidR="00364878" w:rsidRPr="00253F75">
        <w:rPr>
          <w:rFonts w:ascii="Times New Roman" w:hAnsi="Times New Roman"/>
          <w:b/>
          <w:bCs/>
          <w:color w:val="000000"/>
          <w:sz w:val="26"/>
          <w:szCs w:val="26"/>
          <w:lang w:val="nl-NL"/>
        </w:rPr>
        <w:t>Nomination or Candidacy Procedure for the Expected Election of Independent  Members of the Board of Directors for the 2020-2025 Term</w:t>
      </w:r>
    </w:p>
    <w:p w14:paraId="7A1A7B4C" w14:textId="58031AF5" w:rsidR="00B902C4" w:rsidRPr="00253F75" w:rsidRDefault="00803D8C" w:rsidP="00803D8C">
      <w:pPr>
        <w:shd w:val="clear" w:color="auto" w:fill="FFFFFF"/>
        <w:spacing w:before="60"/>
        <w:ind w:left="720"/>
        <w:jc w:val="both"/>
        <w:rPr>
          <w:rFonts w:ascii="Times New Roman" w:hAnsi="Times New Roman"/>
          <w:b/>
          <w:bCs/>
          <w:i/>
          <w:color w:val="000000"/>
          <w:sz w:val="26"/>
          <w:szCs w:val="26"/>
          <w:lang w:val="nl-NL"/>
        </w:rPr>
      </w:pPr>
      <w:r w:rsidRPr="00253F75">
        <w:rPr>
          <w:rFonts w:ascii="Times New Roman" w:hAnsi="Times New Roman"/>
          <w:b/>
          <w:bCs/>
          <w:i/>
          <w:color w:val="000000"/>
          <w:sz w:val="26"/>
          <w:szCs w:val="26"/>
          <w:lang w:val="nl-NL"/>
        </w:rPr>
        <w:t xml:space="preserve">3.1. Right to nominate and </w:t>
      </w:r>
      <w:r w:rsidR="00364878" w:rsidRPr="00253F75">
        <w:rPr>
          <w:rFonts w:ascii="Times New Roman" w:hAnsi="Times New Roman"/>
          <w:b/>
          <w:bCs/>
          <w:i/>
          <w:color w:val="000000"/>
          <w:sz w:val="26"/>
          <w:szCs w:val="26"/>
          <w:lang w:val="nl-NL"/>
        </w:rPr>
        <w:t>stand</w:t>
      </w:r>
      <w:r w:rsidRPr="00253F75">
        <w:rPr>
          <w:rFonts w:ascii="Times New Roman" w:hAnsi="Times New Roman"/>
          <w:b/>
          <w:bCs/>
          <w:i/>
          <w:color w:val="000000"/>
          <w:sz w:val="26"/>
          <w:szCs w:val="26"/>
          <w:lang w:val="nl-NL"/>
        </w:rPr>
        <w:t xml:space="preserve"> for election:</w:t>
      </w:r>
    </w:p>
    <w:p w14:paraId="64F8FF07" w14:textId="231FFD57" w:rsidR="008918F9" w:rsidRPr="00253F75" w:rsidRDefault="00803D8C" w:rsidP="00803D8C">
      <w:pPr>
        <w:shd w:val="clear" w:color="auto" w:fill="FFFFFF"/>
        <w:spacing w:before="60"/>
        <w:ind w:firstLine="567"/>
        <w:jc w:val="both"/>
        <w:rPr>
          <w:rFonts w:ascii="Times New Roman" w:hAnsi="Times New Roman"/>
          <w:color w:val="000000"/>
          <w:sz w:val="26"/>
          <w:szCs w:val="26"/>
          <w:lang w:val="nl-NL"/>
        </w:rPr>
      </w:pPr>
      <w:r w:rsidRPr="00253F75">
        <w:rPr>
          <w:rFonts w:ascii="Times New Roman" w:hAnsi="Times New Roman"/>
          <w:color w:val="000000"/>
          <w:sz w:val="26"/>
          <w:szCs w:val="26"/>
          <w:lang w:val="nl-NL"/>
        </w:rPr>
        <w:t xml:space="preserve">- Shareholders </w:t>
      </w:r>
      <w:r w:rsidR="00653FF9" w:rsidRPr="00253F75">
        <w:rPr>
          <w:rFonts w:ascii="Times New Roman" w:hAnsi="Times New Roman" w:hint="eastAsia"/>
          <w:color w:val="000000"/>
          <w:sz w:val="26"/>
          <w:szCs w:val="26"/>
          <w:lang w:val="nl-NL"/>
        </w:rPr>
        <w:t xml:space="preserve">or groups of shareholders holding </w:t>
      </w:r>
      <w:r w:rsidR="00364878" w:rsidRPr="00253F75">
        <w:rPr>
          <w:rFonts w:ascii="Times New Roman" w:hAnsi="Times New Roman"/>
          <w:color w:val="000000"/>
          <w:sz w:val="26"/>
          <w:szCs w:val="26"/>
          <w:lang w:val="nl-NL"/>
        </w:rPr>
        <w:t xml:space="preserve">at least </w:t>
      </w:r>
      <w:r w:rsidR="00653FF9" w:rsidRPr="00253F75">
        <w:rPr>
          <w:rFonts w:ascii="Times New Roman" w:hAnsi="Times New Roman" w:hint="eastAsia"/>
          <w:color w:val="000000"/>
          <w:sz w:val="26"/>
          <w:szCs w:val="26"/>
          <w:lang w:val="nl-NL"/>
        </w:rPr>
        <w:t xml:space="preserve">10% </w:t>
      </w:r>
      <w:r w:rsidR="00653FF9" w:rsidRPr="00253F75">
        <w:rPr>
          <w:rFonts w:ascii="Times New Roman" w:hAnsi="Times New Roman"/>
          <w:color w:val="000000"/>
          <w:sz w:val="26"/>
          <w:szCs w:val="26"/>
          <w:lang w:val="nl-NL"/>
        </w:rPr>
        <w:t>of the voting shares</w:t>
      </w:r>
      <w:r w:rsidR="00364878" w:rsidRPr="00253F75">
        <w:rPr>
          <w:rFonts w:ascii="Times New Roman" w:hAnsi="Times New Roman"/>
          <w:color w:val="000000"/>
          <w:sz w:val="26"/>
          <w:szCs w:val="26"/>
          <w:lang w:val="nl-NL"/>
        </w:rPr>
        <w:t xml:space="preserve"> are entitled</w:t>
      </w:r>
      <w:r w:rsidR="00653FF9" w:rsidRPr="00253F75">
        <w:rPr>
          <w:rFonts w:ascii="Times New Roman" w:hAnsi="Times New Roman"/>
          <w:color w:val="000000"/>
          <w:sz w:val="26"/>
          <w:szCs w:val="26"/>
          <w:lang w:val="nl-NL"/>
        </w:rPr>
        <w:t xml:space="preserve"> </w:t>
      </w:r>
      <w:r w:rsidR="00653FF9" w:rsidRPr="00253F75">
        <w:rPr>
          <w:rFonts w:ascii="Times New Roman" w:hAnsi="Times New Roman" w:hint="eastAsia"/>
          <w:color w:val="000000"/>
          <w:sz w:val="26"/>
          <w:szCs w:val="26"/>
          <w:lang w:val="nl-NL"/>
        </w:rPr>
        <w:t xml:space="preserve">to </w:t>
      </w:r>
      <w:r w:rsidR="00364878" w:rsidRPr="00253F75">
        <w:rPr>
          <w:rFonts w:ascii="Times New Roman" w:hAnsi="Times New Roman"/>
          <w:color w:val="000000"/>
          <w:sz w:val="26"/>
          <w:szCs w:val="26"/>
          <w:lang w:val="nl-NL"/>
        </w:rPr>
        <w:t>nominate candidates for independent members of the</w:t>
      </w:r>
      <w:r w:rsidR="00334810" w:rsidRPr="00253F75">
        <w:rPr>
          <w:rFonts w:ascii="Times New Roman" w:hAnsi="Times New Roman"/>
          <w:b/>
          <w:bCs/>
          <w:color w:val="000000"/>
          <w:sz w:val="26"/>
          <w:szCs w:val="26"/>
          <w:lang w:val="nl-NL"/>
        </w:rPr>
        <w:t xml:space="preserve"> </w:t>
      </w:r>
      <w:r w:rsidR="00653FF9" w:rsidRPr="00253F75">
        <w:rPr>
          <w:rFonts w:ascii="Times New Roman" w:hAnsi="Times New Roman"/>
          <w:color w:val="000000"/>
          <w:sz w:val="26"/>
          <w:szCs w:val="26"/>
          <w:lang w:val="nl-NL"/>
        </w:rPr>
        <w:t xml:space="preserve">Board </w:t>
      </w:r>
      <w:r w:rsidR="00653FF9" w:rsidRPr="00253F75">
        <w:rPr>
          <w:rFonts w:ascii="Times New Roman" w:hAnsi="Times New Roman" w:hint="eastAsia"/>
          <w:color w:val="000000"/>
          <w:sz w:val="26"/>
          <w:szCs w:val="26"/>
          <w:lang w:val="nl-NL"/>
        </w:rPr>
        <w:t xml:space="preserve">of </w:t>
      </w:r>
      <w:r w:rsidR="008918F9" w:rsidRPr="00253F75">
        <w:rPr>
          <w:rFonts w:ascii="Times New Roman" w:hAnsi="Times New Roman"/>
          <w:color w:val="000000"/>
          <w:sz w:val="26"/>
          <w:szCs w:val="26"/>
          <w:lang w:val="nl-NL"/>
        </w:rPr>
        <w:t xml:space="preserve">Directors </w:t>
      </w:r>
      <w:r w:rsidR="00840262" w:rsidRPr="00253F75">
        <w:rPr>
          <w:rFonts w:ascii="Times New Roman" w:hAnsi="Times New Roman"/>
          <w:color w:val="000000"/>
          <w:sz w:val="26"/>
          <w:szCs w:val="26"/>
          <w:lang w:val="nl-NL"/>
        </w:rPr>
        <w:t xml:space="preserve">in accordance with </w:t>
      </w:r>
      <w:r w:rsidR="008918F9" w:rsidRPr="00253F75">
        <w:rPr>
          <w:rFonts w:ascii="Times New Roman" w:hAnsi="Times New Roman"/>
          <w:color w:val="000000"/>
          <w:sz w:val="26"/>
          <w:szCs w:val="26"/>
          <w:lang w:val="nl-NL"/>
        </w:rPr>
        <w:t>Clause 5, Article 115 of the Law on Enterprises 2020 and Clause 2, Article 25 of the Company Charter.</w:t>
      </w:r>
    </w:p>
    <w:p w14:paraId="3F5CA974" w14:textId="7A0B1F7A" w:rsidR="00B902C4" w:rsidRPr="00253F75" w:rsidRDefault="00803D8C" w:rsidP="00803D8C">
      <w:pPr>
        <w:shd w:val="clear" w:color="auto" w:fill="FFFFFF"/>
        <w:spacing w:before="60"/>
        <w:ind w:firstLine="567"/>
        <w:jc w:val="both"/>
        <w:rPr>
          <w:rFonts w:ascii="Times New Roman" w:hAnsi="Times New Roman"/>
          <w:color w:val="000000"/>
          <w:sz w:val="26"/>
          <w:szCs w:val="26"/>
          <w:lang w:val="nl-NL"/>
        </w:rPr>
      </w:pPr>
      <w:r w:rsidRPr="00253F75">
        <w:rPr>
          <w:rFonts w:ascii="Times New Roman" w:hAnsi="Times New Roman"/>
          <w:color w:val="000000"/>
          <w:sz w:val="26"/>
          <w:szCs w:val="26"/>
          <w:lang w:val="nl-NL"/>
        </w:rPr>
        <w:t xml:space="preserve">- </w:t>
      </w:r>
      <w:r w:rsidR="004D3371" w:rsidRPr="00253F75">
        <w:rPr>
          <w:rFonts w:ascii="Times New Roman" w:hAnsi="Times New Roman"/>
          <w:color w:val="000000"/>
          <w:sz w:val="26"/>
          <w:szCs w:val="26"/>
          <w:lang w:val="nl-NL"/>
        </w:rPr>
        <w:t xml:space="preserve">In the event that the number of candidates for independent members of the Board of Directors through nominations or candidacies is insufficient (the number of candidates must be equal to or greater than the number of Board members to be elected as approved by the General Meeting of Shareholders at the meeting), the incumbent Board of Directors may nominate candidates by resolution of the Board of Directors, no later than 03 days before the General Meeting of Shareholders. The list of independent Board member candidates will </w:t>
      </w:r>
      <w:r w:rsidR="004D3371" w:rsidRPr="00253F75">
        <w:rPr>
          <w:rFonts w:ascii="Times New Roman" w:hAnsi="Times New Roman"/>
          <w:color w:val="000000"/>
          <w:sz w:val="26"/>
          <w:szCs w:val="26"/>
          <w:lang w:val="nl-NL"/>
        </w:rPr>
        <w:lastRenderedPageBreak/>
        <w:t>be approved by the General Meeting of Shareholders before the election is conducted, as stipulated in Clause 3, Article 25 of the Company Charter</w:t>
      </w:r>
      <w:r w:rsidR="00327E75" w:rsidRPr="00253F75">
        <w:rPr>
          <w:rFonts w:ascii="Times New Roman" w:hAnsi="Times New Roman"/>
          <w:color w:val="000000"/>
          <w:sz w:val="26"/>
          <w:szCs w:val="26"/>
          <w:lang w:val="nl-NL"/>
        </w:rPr>
        <w:t>.</w:t>
      </w:r>
    </w:p>
    <w:p w14:paraId="60DD8EEC" w14:textId="77777777" w:rsidR="00C11B0D" w:rsidRPr="00253F75" w:rsidRDefault="00803D8C" w:rsidP="008F1358">
      <w:pPr>
        <w:shd w:val="clear" w:color="auto" w:fill="FFFFFF"/>
        <w:tabs>
          <w:tab w:val="left" w:pos="567"/>
        </w:tabs>
        <w:spacing w:before="60"/>
        <w:jc w:val="both"/>
        <w:rPr>
          <w:rFonts w:ascii="Times New Roman" w:hAnsi="Times New Roman"/>
          <w:b/>
          <w:bCs/>
          <w:i/>
          <w:color w:val="000000"/>
          <w:sz w:val="26"/>
          <w:szCs w:val="26"/>
          <w:lang w:val="nl-NL"/>
        </w:rPr>
      </w:pPr>
      <w:r w:rsidRPr="00253F75">
        <w:rPr>
          <w:rFonts w:ascii="Times New Roman" w:hAnsi="Times New Roman"/>
          <w:b/>
          <w:bCs/>
          <w:i/>
          <w:color w:val="000000"/>
          <w:sz w:val="26"/>
          <w:szCs w:val="26"/>
          <w:lang w:val="nl-NL"/>
        </w:rPr>
        <w:tab/>
        <w:t xml:space="preserve">3.2. </w:t>
      </w:r>
      <w:r w:rsidR="00C11B0D" w:rsidRPr="00253F75">
        <w:rPr>
          <w:rFonts w:ascii="Times New Roman" w:hAnsi="Times New Roman"/>
          <w:b/>
          <w:bCs/>
          <w:i/>
          <w:color w:val="000000"/>
          <w:sz w:val="26"/>
          <w:szCs w:val="26"/>
          <w:lang w:val="nl-NL"/>
        </w:rPr>
        <w:t>Nomination and candidacy documents:</w:t>
      </w:r>
    </w:p>
    <w:p w14:paraId="2EC0CE06" w14:textId="498584AB" w:rsidR="00F228D4" w:rsidRPr="00253F75" w:rsidRDefault="00AE611E" w:rsidP="008F1358">
      <w:pPr>
        <w:pStyle w:val="BodyTextIndent"/>
        <w:spacing w:before="60"/>
        <w:ind w:firstLine="567"/>
        <w:rPr>
          <w:rFonts w:ascii="Times New Roman" w:hAnsi="Times New Roman" w:cs="Times New Roman"/>
          <w:lang w:val="nl-NL"/>
        </w:rPr>
      </w:pPr>
      <w:r w:rsidRPr="00253F75">
        <w:rPr>
          <w:rFonts w:ascii="Times New Roman" w:hAnsi="Times New Roman" w:cs="Times New Roman"/>
          <w:lang w:val="nl-NL"/>
        </w:rPr>
        <w:t xml:space="preserve">Shareholders or </w:t>
      </w:r>
      <w:r w:rsidRPr="00253F75">
        <w:rPr>
          <w:rFonts w:ascii="Times New Roman" w:hAnsi="Times New Roman" w:cs="Times New Roman"/>
          <w:color w:val="000000"/>
          <w:lang w:val="vi-VN"/>
        </w:rPr>
        <w:t xml:space="preserve">common shareholders forming a group to nominate people for the Board of Directors </w:t>
      </w:r>
      <w:r w:rsidRPr="00253F75">
        <w:rPr>
          <w:rFonts w:ascii="Times New Roman" w:hAnsi="Times New Roman" w:cs="Times New Roman"/>
          <w:b/>
          <w:color w:val="000000"/>
          <w:lang w:val="vi-VN"/>
        </w:rPr>
        <w:t>must notify the shareholders attending the meeting of the group meeting</w:t>
      </w:r>
      <w:r w:rsidR="004D3371" w:rsidRPr="00253F75">
        <w:rPr>
          <w:rFonts w:ascii="Times New Roman" w:hAnsi="Times New Roman" w:cs="Times New Roman"/>
          <w:b/>
          <w:color w:val="000000"/>
          <w:lang w:val="en-US"/>
        </w:rPr>
        <w:t xml:space="preserve"> in advance, prior to</w:t>
      </w:r>
      <w:r w:rsidRPr="00253F75">
        <w:rPr>
          <w:rFonts w:ascii="Times New Roman" w:hAnsi="Times New Roman" w:cs="Times New Roman"/>
          <w:b/>
          <w:color w:val="000000"/>
          <w:lang w:val="vi-VN"/>
        </w:rPr>
        <w:t xml:space="preserve"> the opening of the General Meeting of Shareholders </w:t>
      </w:r>
      <w:r w:rsidR="00F228D4" w:rsidRPr="00253F75">
        <w:rPr>
          <w:rFonts w:ascii="Times New Roman" w:hAnsi="Times New Roman" w:cs="Times New Roman"/>
          <w:lang w:val="nl-NL"/>
        </w:rPr>
        <w:t>.</w:t>
      </w:r>
    </w:p>
    <w:p w14:paraId="35AC914D" w14:textId="363181E9" w:rsidR="00FB1D2B" w:rsidRPr="00253F75" w:rsidRDefault="004D3371" w:rsidP="005F1E1F">
      <w:pPr>
        <w:pStyle w:val="BodyTextIndent"/>
        <w:spacing w:before="60"/>
        <w:ind w:firstLine="567"/>
        <w:rPr>
          <w:rFonts w:ascii="Times New Roman" w:hAnsi="Times New Roman" w:cs="Times New Roman"/>
          <w:lang w:val="nl-NL"/>
        </w:rPr>
      </w:pPr>
      <w:r w:rsidRPr="00253F75">
        <w:rPr>
          <w:rFonts w:ascii="Times New Roman" w:hAnsi="Times New Roman" w:cs="Times New Roman"/>
          <w:lang w:val="nl-NL"/>
        </w:rPr>
        <w:t xml:space="preserve">The nomination or candidacy documents for independent members of the Board of Directors include </w:t>
      </w:r>
      <w:r w:rsidR="005F1E1F" w:rsidRPr="00253F75">
        <w:rPr>
          <w:rFonts w:ascii="Times New Roman" w:hAnsi="Times New Roman" w:cs="Times New Roman"/>
          <w:lang w:val="nl-NL"/>
        </w:rPr>
        <w:t xml:space="preserve">(1) </w:t>
      </w:r>
      <w:r w:rsidRPr="00253F75">
        <w:rPr>
          <w:rFonts w:ascii="Times New Roman" w:hAnsi="Times New Roman" w:cs="Times New Roman"/>
          <w:lang w:val="nl-NL"/>
        </w:rPr>
        <w:t>An a</w:t>
      </w:r>
      <w:r w:rsidR="005F1E1F" w:rsidRPr="00253F75">
        <w:rPr>
          <w:rFonts w:ascii="Times New Roman" w:hAnsi="Times New Roman" w:cs="Times New Roman"/>
          <w:lang w:val="nl-NL"/>
        </w:rPr>
        <w:t xml:space="preserve">pplication for candidacy or nomination to join the Board of Directors (according to the form); (2) </w:t>
      </w:r>
      <w:r w:rsidRPr="00253F75">
        <w:rPr>
          <w:rFonts w:ascii="Times New Roman" w:hAnsi="Times New Roman" w:cs="Times New Roman"/>
          <w:lang w:val="nl-NL"/>
        </w:rPr>
        <w:t>A meeting m</w:t>
      </w:r>
      <w:r w:rsidR="005F1E1F" w:rsidRPr="00253F75">
        <w:rPr>
          <w:rFonts w:ascii="Times New Roman" w:hAnsi="Times New Roman" w:cs="Times New Roman"/>
          <w:lang w:val="nl-NL"/>
        </w:rPr>
        <w:t>inutes of the group meeting "if the group of shareholders nominates" (according to the form).</w:t>
      </w:r>
    </w:p>
    <w:p w14:paraId="384EF7A3" w14:textId="66888A46" w:rsidR="00CA5580" w:rsidRPr="00253F75" w:rsidRDefault="000D64FB" w:rsidP="008F1358">
      <w:pPr>
        <w:shd w:val="clear" w:color="auto" w:fill="FFFFFF"/>
        <w:tabs>
          <w:tab w:val="left" w:pos="567"/>
        </w:tabs>
        <w:spacing w:before="60"/>
        <w:jc w:val="both"/>
        <w:rPr>
          <w:rFonts w:ascii="Times New Roman" w:hAnsi="Times New Roman"/>
          <w:b/>
          <w:bCs/>
          <w:i/>
          <w:color w:val="000000"/>
          <w:sz w:val="26"/>
          <w:szCs w:val="26"/>
          <w:lang w:val="nl-NL"/>
        </w:rPr>
      </w:pPr>
      <w:r w:rsidRPr="00253F75">
        <w:rPr>
          <w:rFonts w:ascii="Times New Roman" w:hAnsi="Times New Roman"/>
          <w:b/>
          <w:bCs/>
          <w:i/>
          <w:color w:val="000000"/>
          <w:sz w:val="26"/>
          <w:szCs w:val="26"/>
          <w:lang w:val="nl-NL"/>
        </w:rPr>
        <w:tab/>
        <w:t xml:space="preserve">3.3 </w:t>
      </w:r>
      <w:r w:rsidR="00CA5580" w:rsidRPr="00253F75">
        <w:rPr>
          <w:rFonts w:ascii="Times New Roman" w:hAnsi="Times New Roman"/>
          <w:b/>
          <w:bCs/>
          <w:i/>
          <w:color w:val="000000"/>
          <w:sz w:val="26"/>
          <w:szCs w:val="26"/>
          <w:lang w:val="nl-NL"/>
        </w:rPr>
        <w:t xml:space="preserve">Deadline for submitting and receiving </w:t>
      </w:r>
      <w:r w:rsidR="00DB719B" w:rsidRPr="00253F75">
        <w:rPr>
          <w:rFonts w:ascii="Times New Roman" w:hAnsi="Times New Roman"/>
          <w:b/>
          <w:bCs/>
          <w:i/>
          <w:color w:val="000000"/>
          <w:sz w:val="26"/>
          <w:szCs w:val="26"/>
          <w:lang w:val="nl-NL"/>
        </w:rPr>
        <w:t xml:space="preserve">candidacy </w:t>
      </w:r>
      <w:r w:rsidR="00CA5580" w:rsidRPr="00253F75">
        <w:rPr>
          <w:rFonts w:ascii="Times New Roman" w:hAnsi="Times New Roman"/>
          <w:b/>
          <w:bCs/>
          <w:i/>
          <w:color w:val="000000"/>
          <w:sz w:val="26"/>
          <w:szCs w:val="26"/>
          <w:lang w:val="nl-NL"/>
        </w:rPr>
        <w:t>and nomination documents:</w:t>
      </w:r>
    </w:p>
    <w:p w14:paraId="487EF8B0" w14:textId="46A0C9B7" w:rsidR="00CA5580" w:rsidRPr="00253F75" w:rsidRDefault="00DB719B" w:rsidP="008F1358">
      <w:pPr>
        <w:shd w:val="clear" w:color="auto" w:fill="FFFFFF"/>
        <w:spacing w:before="60"/>
        <w:ind w:firstLine="567"/>
        <w:jc w:val="both"/>
        <w:rPr>
          <w:rFonts w:ascii="Times New Roman" w:hAnsi="Times New Roman"/>
          <w:color w:val="000000"/>
          <w:sz w:val="26"/>
          <w:szCs w:val="26"/>
          <w:lang w:val="nl-NL"/>
        </w:rPr>
      </w:pPr>
      <w:r w:rsidRPr="00253F75">
        <w:rPr>
          <w:rFonts w:ascii="Times New Roman" w:hAnsi="Times New Roman"/>
          <w:color w:val="000000"/>
          <w:sz w:val="26"/>
          <w:szCs w:val="26"/>
          <w:lang w:val="nl-NL"/>
        </w:rPr>
        <w:t>The n</w:t>
      </w:r>
      <w:r w:rsidR="008C1631" w:rsidRPr="00253F75">
        <w:rPr>
          <w:rFonts w:ascii="Times New Roman" w:hAnsi="Times New Roman"/>
          <w:color w:val="000000"/>
          <w:sz w:val="26"/>
          <w:szCs w:val="26"/>
          <w:lang w:val="nl-NL"/>
        </w:rPr>
        <w:t xml:space="preserve">omination and candidacy </w:t>
      </w:r>
      <w:r w:rsidRPr="00253F75">
        <w:rPr>
          <w:rFonts w:ascii="Times New Roman" w:hAnsi="Times New Roman"/>
          <w:color w:val="000000"/>
          <w:sz w:val="26"/>
          <w:szCs w:val="26"/>
          <w:lang w:val="nl-NL"/>
        </w:rPr>
        <w:t>documents</w:t>
      </w:r>
      <w:r w:rsidR="008C1631" w:rsidRPr="00253F75">
        <w:rPr>
          <w:rFonts w:ascii="Times New Roman" w:hAnsi="Times New Roman"/>
          <w:color w:val="000000"/>
          <w:sz w:val="26"/>
          <w:szCs w:val="26"/>
          <w:lang w:val="nl-NL"/>
        </w:rPr>
        <w:t xml:space="preserve"> for </w:t>
      </w:r>
      <w:r w:rsidRPr="00253F75">
        <w:rPr>
          <w:rFonts w:ascii="Times New Roman" w:hAnsi="Times New Roman"/>
          <w:color w:val="000000"/>
          <w:sz w:val="26"/>
          <w:szCs w:val="26"/>
          <w:lang w:val="nl-NL"/>
        </w:rPr>
        <w:t xml:space="preserve">the </w:t>
      </w:r>
      <w:r w:rsidR="008C1631" w:rsidRPr="00253F75">
        <w:rPr>
          <w:rFonts w:ascii="Times New Roman" w:hAnsi="Times New Roman"/>
          <w:color w:val="000000"/>
          <w:sz w:val="26"/>
          <w:szCs w:val="26"/>
          <w:lang w:val="nl-NL"/>
        </w:rPr>
        <w:t>expected</w:t>
      </w:r>
      <w:r w:rsidRPr="00253F75">
        <w:rPr>
          <w:rFonts w:ascii="Times New Roman" w:hAnsi="Times New Roman"/>
          <w:color w:val="000000"/>
          <w:sz w:val="26"/>
          <w:szCs w:val="26"/>
          <w:lang w:val="nl-NL"/>
        </w:rPr>
        <w:t xml:space="preserve"> election of </w:t>
      </w:r>
      <w:r w:rsidR="00334810" w:rsidRPr="00253F75">
        <w:rPr>
          <w:rFonts w:ascii="Times New Roman" w:hAnsi="Times New Roman"/>
          <w:color w:val="000000"/>
          <w:sz w:val="26"/>
          <w:szCs w:val="26"/>
          <w:lang w:val="nl-NL"/>
        </w:rPr>
        <w:t xml:space="preserve">independent members </w:t>
      </w:r>
      <w:r w:rsidRPr="00253F75">
        <w:rPr>
          <w:rFonts w:ascii="Times New Roman" w:hAnsi="Times New Roman"/>
          <w:color w:val="000000"/>
          <w:sz w:val="26"/>
          <w:szCs w:val="26"/>
          <w:lang w:val="nl-NL"/>
        </w:rPr>
        <w:t>of t</w:t>
      </w:r>
      <w:r w:rsidR="00334810" w:rsidRPr="00253F75">
        <w:rPr>
          <w:rFonts w:ascii="Times New Roman" w:hAnsi="Times New Roman"/>
          <w:color w:val="000000"/>
          <w:sz w:val="26"/>
          <w:szCs w:val="26"/>
          <w:lang w:val="nl-NL"/>
        </w:rPr>
        <w:t xml:space="preserve">he Board of Directors for the 2020-2025 term </w:t>
      </w:r>
      <w:r w:rsidRPr="00253F75">
        <w:rPr>
          <w:rFonts w:ascii="Times New Roman" w:hAnsi="Times New Roman"/>
          <w:color w:val="000000"/>
          <w:sz w:val="26"/>
          <w:szCs w:val="26"/>
          <w:lang w:val="nl-NL"/>
        </w:rPr>
        <w:t>must be</w:t>
      </w:r>
      <w:r w:rsidR="00334810" w:rsidRPr="00253F75">
        <w:rPr>
          <w:rFonts w:ascii="Times New Roman" w:hAnsi="Times New Roman"/>
          <w:color w:val="000000"/>
          <w:sz w:val="26"/>
          <w:szCs w:val="26"/>
          <w:lang w:val="nl-NL"/>
        </w:rPr>
        <w:t xml:space="preserve"> s</w:t>
      </w:r>
      <w:r w:rsidRPr="00253F75">
        <w:rPr>
          <w:rFonts w:ascii="Times New Roman" w:hAnsi="Times New Roman"/>
          <w:color w:val="000000"/>
          <w:sz w:val="26"/>
          <w:szCs w:val="26"/>
          <w:lang w:val="nl-NL"/>
        </w:rPr>
        <w:t>ubmitted</w:t>
      </w:r>
      <w:r w:rsidR="00334810" w:rsidRPr="00253F75">
        <w:rPr>
          <w:rFonts w:ascii="Times New Roman" w:hAnsi="Times New Roman"/>
          <w:color w:val="000000"/>
          <w:sz w:val="26"/>
          <w:szCs w:val="26"/>
          <w:lang w:val="nl-NL"/>
        </w:rPr>
        <w:t xml:space="preserve"> to the headquarters of </w:t>
      </w:r>
      <w:r w:rsidR="005F1E1F" w:rsidRPr="00253F75">
        <w:rPr>
          <w:rFonts w:ascii="Times New Roman" w:hAnsi="Times New Roman"/>
          <w:lang w:val="nl-NL"/>
        </w:rPr>
        <w:t xml:space="preserve">Cao Son </w:t>
      </w:r>
      <w:r w:rsidR="00665114" w:rsidRPr="00253F75">
        <w:rPr>
          <w:rFonts w:ascii="Times New Roman" w:hAnsi="Times New Roman"/>
          <w:color w:val="000000"/>
          <w:sz w:val="26"/>
          <w:szCs w:val="26"/>
          <w:lang w:val="nl-NL"/>
        </w:rPr>
        <w:t>Coal Joint Stock Company</w:t>
      </w:r>
      <w:r w:rsidR="0020084B" w:rsidRPr="00253F75">
        <w:rPr>
          <w:rFonts w:ascii="Times New Roman" w:hAnsi="Times New Roman"/>
          <w:color w:val="000000"/>
          <w:sz w:val="26"/>
          <w:szCs w:val="26"/>
          <w:lang w:val="nl-NL"/>
        </w:rPr>
        <w:t>, located</w:t>
      </w:r>
      <w:r w:rsidR="00665114" w:rsidRPr="00253F75">
        <w:rPr>
          <w:rFonts w:ascii="Times New Roman" w:hAnsi="Times New Roman"/>
          <w:color w:val="000000"/>
          <w:sz w:val="26"/>
          <w:szCs w:val="26"/>
          <w:lang w:val="nl-NL"/>
        </w:rPr>
        <w:t xml:space="preserve"> </w:t>
      </w:r>
      <w:r w:rsidR="007A4867" w:rsidRPr="00253F75">
        <w:rPr>
          <w:rFonts w:ascii="Times New Roman" w:hAnsi="Times New Roman"/>
          <w:color w:val="000000"/>
          <w:sz w:val="26"/>
          <w:szCs w:val="26"/>
          <w:lang w:val="nl-NL"/>
        </w:rPr>
        <w:t xml:space="preserve">at Group 1, Cao Son 2 area, Cam Son ward, Cam Pha city, Quang Ninh province </w:t>
      </w:r>
      <w:r w:rsidR="000D64FB" w:rsidRPr="00253F75">
        <w:rPr>
          <w:rFonts w:ascii="Times New Roman" w:hAnsi="Times New Roman"/>
          <w:color w:val="000000"/>
          <w:lang w:val="vi-VN"/>
        </w:rPr>
        <w:t xml:space="preserve">before the opening of the General Meeting of Shareholders </w:t>
      </w:r>
      <w:r w:rsidR="007A4867" w:rsidRPr="00253F75">
        <w:rPr>
          <w:rFonts w:ascii="Times New Roman" w:hAnsi="Times New Roman"/>
          <w:color w:val="000000"/>
          <w:sz w:val="26"/>
          <w:szCs w:val="26"/>
          <w:lang w:val="nl-NL"/>
        </w:rPr>
        <w:t>.</w:t>
      </w:r>
    </w:p>
    <w:p w14:paraId="4A1754EC" w14:textId="77777777" w:rsidR="00C23E82" w:rsidRPr="00253F75" w:rsidRDefault="00CA5580" w:rsidP="00225575">
      <w:pPr>
        <w:shd w:val="clear" w:color="auto" w:fill="FFFFFF"/>
        <w:spacing w:before="60" w:after="240"/>
        <w:ind w:firstLine="720"/>
        <w:jc w:val="both"/>
        <w:rPr>
          <w:rFonts w:ascii="Times New Roman" w:hAnsi="Times New Roman"/>
          <w:noProof/>
          <w:sz w:val="26"/>
          <w:szCs w:val="26"/>
          <w:lang w:val="nl-NL"/>
        </w:rPr>
      </w:pPr>
      <w:r w:rsidRPr="00253F75">
        <w:rPr>
          <w:rFonts w:ascii="Times New Roman" w:hAnsi="Times New Roman"/>
          <w:noProof/>
          <w:sz w:val="26"/>
          <w:szCs w:val="26"/>
          <w:lang w:val="nl-NL"/>
        </w:rPr>
        <w:t>Sincerely announce./.</w:t>
      </w:r>
    </w:p>
    <w:tbl>
      <w:tblPr>
        <w:tblW w:w="9503" w:type="dxa"/>
        <w:tblLook w:val="0000" w:firstRow="0" w:lastRow="0" w:firstColumn="0" w:lastColumn="0" w:noHBand="0" w:noVBand="0"/>
      </w:tblPr>
      <w:tblGrid>
        <w:gridCol w:w="4315"/>
        <w:gridCol w:w="5188"/>
      </w:tblGrid>
      <w:tr w:rsidR="0082524A" w:rsidRPr="00F26EA3" w14:paraId="380D5CCC" w14:textId="77777777">
        <w:trPr>
          <w:trHeight w:val="753"/>
        </w:trPr>
        <w:tc>
          <w:tcPr>
            <w:tcW w:w="4315" w:type="dxa"/>
          </w:tcPr>
          <w:p w14:paraId="7C21CB88" w14:textId="77777777" w:rsidR="0082524A" w:rsidRPr="00253F75" w:rsidRDefault="0082524A" w:rsidP="001364D9">
            <w:pPr>
              <w:jc w:val="both"/>
              <w:rPr>
                <w:rFonts w:ascii="Times New Roman" w:hAnsi="Times New Roman"/>
                <w:b/>
                <w:i/>
                <w:sz w:val="26"/>
                <w:szCs w:val="26"/>
                <w:lang w:val="pt-BR"/>
              </w:rPr>
            </w:pPr>
            <w:r w:rsidRPr="00253F75">
              <w:rPr>
                <w:rFonts w:ascii="Times New Roman" w:hAnsi="Times New Roman"/>
                <w:b/>
                <w:i/>
                <w:iCs/>
                <w:sz w:val="26"/>
                <w:szCs w:val="26"/>
                <w:lang w:val="pt-BR"/>
              </w:rPr>
              <w:t>Recipient:</w:t>
            </w:r>
          </w:p>
          <w:p w14:paraId="378A0C87" w14:textId="79624D3A" w:rsidR="0082524A" w:rsidRPr="00253F75" w:rsidRDefault="0082524A" w:rsidP="0020084B">
            <w:pPr>
              <w:ind w:hanging="396"/>
              <w:jc w:val="both"/>
              <w:rPr>
                <w:rFonts w:ascii="Times New Roman" w:hAnsi="Times New Roman"/>
                <w:sz w:val="22"/>
                <w:szCs w:val="26"/>
                <w:lang w:val="pt-BR"/>
              </w:rPr>
            </w:pPr>
            <w:r w:rsidRPr="00253F75">
              <w:rPr>
                <w:rFonts w:ascii="Times New Roman" w:hAnsi="Times New Roman"/>
                <w:sz w:val="26"/>
                <w:szCs w:val="26"/>
                <w:lang w:val="pt-BR"/>
              </w:rPr>
              <w:t xml:space="preserve">     </w:t>
            </w:r>
            <w:r w:rsidRPr="00253F75">
              <w:rPr>
                <w:rFonts w:ascii="Times New Roman" w:hAnsi="Times New Roman"/>
                <w:sz w:val="22"/>
                <w:szCs w:val="26"/>
                <w:lang w:val="pt-BR"/>
              </w:rPr>
              <w:t xml:space="preserve">- </w:t>
            </w:r>
            <w:r w:rsidR="0020084B" w:rsidRPr="00253F75">
              <w:rPr>
                <w:rFonts w:ascii="Times New Roman" w:hAnsi="Times New Roman"/>
                <w:sz w:val="22"/>
                <w:szCs w:val="26"/>
                <w:lang w:val="pt-BR"/>
              </w:rPr>
              <w:t>Shareholders of Cao Son Coal Joint Stock Company</w:t>
            </w:r>
            <w:r w:rsidRPr="00253F75">
              <w:rPr>
                <w:rFonts w:ascii="Times New Roman" w:hAnsi="Times New Roman"/>
                <w:sz w:val="22"/>
                <w:szCs w:val="26"/>
                <w:lang w:val="pt-BR"/>
              </w:rPr>
              <w:t>;</w:t>
            </w:r>
          </w:p>
          <w:p w14:paraId="460F7514" w14:textId="1181674C" w:rsidR="008C1631" w:rsidRPr="00253F75" w:rsidRDefault="008C1631" w:rsidP="001364D9">
            <w:pPr>
              <w:jc w:val="both"/>
              <w:rPr>
                <w:rFonts w:ascii="Times New Roman" w:hAnsi="Times New Roman"/>
                <w:sz w:val="22"/>
                <w:szCs w:val="26"/>
                <w:lang w:val="pt-BR"/>
              </w:rPr>
            </w:pPr>
            <w:r w:rsidRPr="00253F75">
              <w:rPr>
                <w:rFonts w:ascii="Times New Roman" w:hAnsi="Times New Roman"/>
                <w:sz w:val="22"/>
                <w:szCs w:val="26"/>
                <w:lang w:val="pt-BR"/>
              </w:rPr>
              <w:t xml:space="preserve">- </w:t>
            </w:r>
            <w:r w:rsidR="0020084B" w:rsidRPr="00253F75">
              <w:rPr>
                <w:rFonts w:ascii="Times New Roman" w:hAnsi="Times New Roman"/>
                <w:sz w:val="22"/>
                <w:szCs w:val="26"/>
                <w:lang w:val="pt-BR"/>
              </w:rPr>
              <w:t>BOD, BOS</w:t>
            </w:r>
            <w:r w:rsidRPr="00253F75">
              <w:rPr>
                <w:rFonts w:ascii="Times New Roman" w:hAnsi="Times New Roman"/>
                <w:sz w:val="22"/>
                <w:szCs w:val="26"/>
                <w:lang w:val="pt-BR"/>
              </w:rPr>
              <w:t>;</w:t>
            </w:r>
          </w:p>
          <w:p w14:paraId="5A0B5888" w14:textId="77777777" w:rsidR="0082524A" w:rsidRPr="00253F75" w:rsidRDefault="00E91052" w:rsidP="002F33C8">
            <w:pPr>
              <w:jc w:val="both"/>
              <w:rPr>
                <w:rFonts w:ascii="Times New Roman" w:hAnsi="Times New Roman"/>
                <w:sz w:val="26"/>
                <w:szCs w:val="26"/>
                <w:lang w:val="pt-BR"/>
              </w:rPr>
            </w:pPr>
            <w:r w:rsidRPr="00253F75">
              <w:rPr>
                <w:rFonts w:ascii="Times New Roman" w:hAnsi="Times New Roman"/>
                <w:sz w:val="22"/>
                <w:szCs w:val="26"/>
                <w:lang w:val="pt-BR"/>
              </w:rPr>
              <w:t>- Post Company Website.</w:t>
            </w:r>
          </w:p>
        </w:tc>
        <w:tc>
          <w:tcPr>
            <w:tcW w:w="5188" w:type="dxa"/>
          </w:tcPr>
          <w:p w14:paraId="00503233" w14:textId="3512D0DF" w:rsidR="0082524A" w:rsidRPr="00253F75" w:rsidRDefault="0020084B" w:rsidP="001D0094">
            <w:pPr>
              <w:jc w:val="center"/>
              <w:rPr>
                <w:rFonts w:ascii="Times New Roman" w:hAnsi="Times New Roman"/>
                <w:b/>
                <w:sz w:val="26"/>
                <w:szCs w:val="26"/>
                <w:lang w:val="pt-BR"/>
              </w:rPr>
            </w:pPr>
            <w:r w:rsidRPr="00253F75">
              <w:rPr>
                <w:rFonts w:ascii="Times New Roman" w:hAnsi="Times New Roman"/>
                <w:b/>
                <w:sz w:val="26"/>
                <w:szCs w:val="26"/>
                <w:lang w:val="pt-BR"/>
              </w:rPr>
              <w:t>ON BEHALF O</w:t>
            </w:r>
            <w:r w:rsidR="00B90260" w:rsidRPr="00253F75">
              <w:rPr>
                <w:rFonts w:ascii="Times New Roman" w:hAnsi="Times New Roman"/>
                <w:b/>
                <w:sz w:val="26"/>
                <w:szCs w:val="26"/>
                <w:lang w:val="pt-BR"/>
              </w:rPr>
              <w:t xml:space="preserve"> BOARD OF DIRECTORS</w:t>
            </w:r>
          </w:p>
          <w:p w14:paraId="39C981DF" w14:textId="22D81278" w:rsidR="009F35CE" w:rsidRPr="00253F75" w:rsidRDefault="00B90260" w:rsidP="0020084B">
            <w:pPr>
              <w:jc w:val="center"/>
              <w:rPr>
                <w:rFonts w:ascii="Times New Roman" w:hAnsi="Times New Roman"/>
                <w:b/>
                <w:sz w:val="26"/>
                <w:szCs w:val="26"/>
                <w:lang w:val="pt-BR"/>
              </w:rPr>
            </w:pPr>
            <w:r w:rsidRPr="00253F75">
              <w:rPr>
                <w:rFonts w:ascii="Times New Roman" w:hAnsi="Times New Roman"/>
                <w:b/>
                <w:sz w:val="26"/>
                <w:szCs w:val="26"/>
                <w:lang w:val="pt-BR"/>
              </w:rPr>
              <w:t>CHAIR</w:t>
            </w:r>
            <w:r w:rsidR="0020084B" w:rsidRPr="00253F75">
              <w:rPr>
                <w:rFonts w:ascii="Times New Roman" w:hAnsi="Times New Roman"/>
                <w:b/>
                <w:sz w:val="26"/>
                <w:szCs w:val="26"/>
                <w:lang w:val="pt-BR"/>
              </w:rPr>
              <w:t>MAN</w:t>
            </w:r>
          </w:p>
          <w:p w14:paraId="02881F62" w14:textId="77777777" w:rsidR="002F33C8" w:rsidRPr="00253F75" w:rsidRDefault="002F33C8" w:rsidP="001D0094">
            <w:pPr>
              <w:rPr>
                <w:rFonts w:ascii="Times New Roman" w:hAnsi="Times New Roman"/>
                <w:b/>
                <w:sz w:val="26"/>
                <w:szCs w:val="26"/>
                <w:lang w:val="pt-BR"/>
              </w:rPr>
            </w:pPr>
          </w:p>
          <w:p w14:paraId="3B289E23" w14:textId="77777777" w:rsidR="002F33C8" w:rsidRPr="00253F75" w:rsidRDefault="002F33C8" w:rsidP="001D0094">
            <w:pPr>
              <w:rPr>
                <w:rFonts w:ascii="Times New Roman" w:hAnsi="Times New Roman"/>
                <w:b/>
                <w:sz w:val="26"/>
                <w:szCs w:val="26"/>
                <w:lang w:val="pt-BR"/>
              </w:rPr>
            </w:pPr>
          </w:p>
          <w:p w14:paraId="20476CA7" w14:textId="77777777" w:rsidR="009F35CE" w:rsidRPr="00253F75" w:rsidRDefault="009F35CE" w:rsidP="001D0094">
            <w:pPr>
              <w:jc w:val="center"/>
              <w:rPr>
                <w:rFonts w:ascii="Times New Roman" w:hAnsi="Times New Roman"/>
                <w:b/>
                <w:sz w:val="26"/>
                <w:szCs w:val="26"/>
                <w:lang w:val="pt-BR"/>
              </w:rPr>
            </w:pPr>
          </w:p>
          <w:p w14:paraId="6F1FF52B" w14:textId="77777777" w:rsidR="009124D8" w:rsidRPr="00253F75" w:rsidRDefault="0003014B" w:rsidP="001D0094">
            <w:pPr>
              <w:jc w:val="center"/>
              <w:rPr>
                <w:rFonts w:ascii="Times New Roman" w:hAnsi="Times New Roman"/>
                <w:b/>
                <w:sz w:val="26"/>
                <w:szCs w:val="26"/>
                <w:lang w:val="pt-BR"/>
              </w:rPr>
            </w:pPr>
            <w:r w:rsidRPr="00253F75">
              <w:rPr>
                <w:rFonts w:ascii="Times New Roman" w:hAnsi="Times New Roman"/>
                <w:b/>
                <w:sz w:val="26"/>
                <w:szCs w:val="26"/>
                <w:lang w:val="fr-FR" w:eastAsia="ja-JP"/>
              </w:rPr>
              <w:t>VU VAN KHAN</w:t>
            </w:r>
          </w:p>
        </w:tc>
      </w:tr>
    </w:tbl>
    <w:p w14:paraId="73ADC06B" w14:textId="77777777" w:rsidR="00B13404" w:rsidRPr="00F26EA3" w:rsidRDefault="00B13404" w:rsidP="002F33C8">
      <w:pPr>
        <w:tabs>
          <w:tab w:val="left" w:pos="3450"/>
        </w:tabs>
        <w:rPr>
          <w:rFonts w:ascii="Times New Roman" w:hAnsi="Times New Roman"/>
          <w:sz w:val="26"/>
          <w:szCs w:val="26"/>
          <w:lang w:val="pt-BR"/>
        </w:rPr>
      </w:pPr>
    </w:p>
    <w:sectPr w:rsidR="00B13404" w:rsidRPr="00F26EA3" w:rsidSect="00B852F2">
      <w:headerReference w:type="default" r:id="rId7"/>
      <w:footerReference w:type="even" r:id="rId8"/>
      <w:footerReference w:type="default" r:id="rId9"/>
      <w:pgSz w:w="11907" w:h="16840" w:code="9"/>
      <w:pgMar w:top="720" w:right="864" w:bottom="720" w:left="1584" w:header="619" w:footer="8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6688A" w14:textId="77777777" w:rsidR="00560D12" w:rsidRDefault="00560D12">
      <w:r>
        <w:separator/>
      </w:r>
    </w:p>
  </w:endnote>
  <w:endnote w:type="continuationSeparator" w:id="0">
    <w:p w14:paraId="1E56FFAA" w14:textId="77777777" w:rsidR="00560D12" w:rsidRDefault="0056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Avant">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826AC" w14:textId="77777777" w:rsidR="00DA5BA2" w:rsidRDefault="00DA5BA2" w:rsidP="00451E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60531F" w14:textId="77777777" w:rsidR="00DA5BA2" w:rsidRDefault="00DA5BA2" w:rsidP="002044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34CCE" w14:textId="77777777" w:rsidR="00DA5BA2" w:rsidRPr="00BA4144" w:rsidRDefault="00DA5BA2">
    <w:pPr>
      <w:pStyle w:val="Footer"/>
      <w:jc w:val="center"/>
      <w:rPr>
        <w:rFonts w:ascii="Times New Roman" w:hAnsi="Times New Roman"/>
        <w:sz w:val="24"/>
        <w:szCs w:val="24"/>
      </w:rPr>
    </w:pPr>
  </w:p>
  <w:p w14:paraId="7976617C" w14:textId="77777777" w:rsidR="00DA5BA2" w:rsidRDefault="00DA5BA2" w:rsidP="002044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ABF51" w14:textId="77777777" w:rsidR="00560D12" w:rsidRDefault="00560D12">
      <w:r>
        <w:separator/>
      </w:r>
    </w:p>
  </w:footnote>
  <w:footnote w:type="continuationSeparator" w:id="0">
    <w:p w14:paraId="5269EC9B" w14:textId="77777777" w:rsidR="00560D12" w:rsidRDefault="0056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8AA5" w14:textId="77777777" w:rsidR="00423A55" w:rsidRDefault="00423A55" w:rsidP="00423A55">
    <w:pPr>
      <w:pStyle w:val="Header"/>
      <w:jc w:val="center"/>
      <w:rPr>
        <w:rFonts w:ascii="Times New Roman" w:hAnsi="Times New Roman"/>
        <w:noProof/>
        <w:sz w:val="22"/>
        <w:szCs w:val="22"/>
      </w:rPr>
    </w:pPr>
    <w:r w:rsidRPr="00423A55">
      <w:rPr>
        <w:rFonts w:ascii="Times New Roman" w:hAnsi="Times New Roman"/>
        <w:sz w:val="22"/>
        <w:szCs w:val="22"/>
      </w:rPr>
      <w:fldChar w:fldCharType="begin"/>
    </w:r>
    <w:r w:rsidRPr="00423A55">
      <w:rPr>
        <w:rFonts w:ascii="Times New Roman" w:hAnsi="Times New Roman"/>
        <w:sz w:val="22"/>
        <w:szCs w:val="22"/>
      </w:rPr>
      <w:instrText xml:space="preserve"> PAGE   \* MERGEFORMAT </w:instrText>
    </w:r>
    <w:r w:rsidRPr="00423A55">
      <w:rPr>
        <w:rFonts w:ascii="Times New Roman" w:hAnsi="Times New Roman"/>
        <w:sz w:val="22"/>
        <w:szCs w:val="22"/>
      </w:rPr>
      <w:fldChar w:fldCharType="separate"/>
    </w:r>
    <w:r w:rsidR="00334810">
      <w:rPr>
        <w:rFonts w:ascii="Times New Roman" w:hAnsi="Times New Roman"/>
        <w:noProof/>
        <w:sz w:val="22"/>
        <w:szCs w:val="22"/>
      </w:rPr>
      <w:t>2</w:t>
    </w:r>
    <w:r w:rsidRPr="00423A55">
      <w:rPr>
        <w:rFonts w:ascii="Times New Roman" w:hAnsi="Times New Roman"/>
        <w:noProof/>
        <w:sz w:val="22"/>
        <w:szCs w:val="22"/>
      </w:rPr>
      <w:fldChar w:fldCharType="end"/>
    </w:r>
  </w:p>
  <w:p w14:paraId="3820D15B" w14:textId="77777777" w:rsidR="00423A55" w:rsidRPr="00423A55" w:rsidRDefault="00423A55" w:rsidP="00423A55">
    <w:pPr>
      <w:pStyle w:val="Header"/>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68D"/>
    <w:multiLevelType w:val="hybridMultilevel"/>
    <w:tmpl w:val="8D128BF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B3A26B8"/>
    <w:multiLevelType w:val="multilevel"/>
    <w:tmpl w:val="3FB20078"/>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7CB41B9"/>
    <w:multiLevelType w:val="hybridMultilevel"/>
    <w:tmpl w:val="4EDEFA5C"/>
    <w:lvl w:ilvl="0" w:tplc="4F70108C">
      <w:start w:val="4"/>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C652641"/>
    <w:multiLevelType w:val="multilevel"/>
    <w:tmpl w:val="8EFAA780"/>
    <w:lvl w:ilvl="0">
      <w:start w:val="3"/>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 w15:restartNumberingAfterBreak="0">
    <w:nsid w:val="55D763CD"/>
    <w:multiLevelType w:val="hybridMultilevel"/>
    <w:tmpl w:val="BEFC45EE"/>
    <w:lvl w:ilvl="0" w:tplc="33E439C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884606"/>
    <w:multiLevelType w:val="hybridMultilevel"/>
    <w:tmpl w:val="3F726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827A0E"/>
    <w:multiLevelType w:val="hybridMultilevel"/>
    <w:tmpl w:val="157C847A"/>
    <w:lvl w:ilvl="0" w:tplc="A394F5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D7AF6"/>
    <w:multiLevelType w:val="multilevel"/>
    <w:tmpl w:val="FB8E0040"/>
    <w:lvl w:ilvl="0">
      <w:start w:val="3"/>
      <w:numFmt w:val="decimal"/>
      <w:lvlText w:val="%1."/>
      <w:lvlJc w:val="left"/>
      <w:pPr>
        <w:ind w:left="390" w:hanging="390"/>
      </w:pPr>
      <w:rPr>
        <w:rFonts w:hint="default"/>
        <w:i/>
      </w:rPr>
    </w:lvl>
    <w:lvl w:ilvl="1">
      <w:start w:val="1"/>
      <w:numFmt w:val="decimal"/>
      <w:lvlText w:val="%1.%2."/>
      <w:lvlJc w:val="left"/>
      <w:pPr>
        <w:ind w:left="1800" w:hanging="72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4320" w:hanging="108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440" w:hanging="1800"/>
      </w:pPr>
      <w:rPr>
        <w:rFonts w:hint="default"/>
        <w:i/>
      </w:rPr>
    </w:lvl>
  </w:abstractNum>
  <w:abstractNum w:abstractNumId="8" w15:restartNumberingAfterBreak="0">
    <w:nsid w:val="79A460E8"/>
    <w:multiLevelType w:val="multilevel"/>
    <w:tmpl w:val="51F0B4D2"/>
    <w:lvl w:ilvl="0">
      <w:start w:val="1"/>
      <w:numFmt w:val="upperRoman"/>
      <w:lvlText w:val="%1."/>
      <w:lvlJc w:val="left"/>
      <w:pPr>
        <w:tabs>
          <w:tab w:val="num" w:pos="748"/>
        </w:tabs>
        <w:ind w:left="748" w:hanging="748"/>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48339768">
    <w:abstractNumId w:val="8"/>
  </w:num>
  <w:num w:numId="2" w16cid:durableId="835878854">
    <w:abstractNumId w:val="2"/>
  </w:num>
  <w:num w:numId="3" w16cid:durableId="1853565568">
    <w:abstractNumId w:val="0"/>
  </w:num>
  <w:num w:numId="4" w16cid:durableId="46033389">
    <w:abstractNumId w:val="4"/>
  </w:num>
  <w:num w:numId="5" w16cid:durableId="1392192056">
    <w:abstractNumId w:val="6"/>
  </w:num>
  <w:num w:numId="6" w16cid:durableId="883566591">
    <w:abstractNumId w:val="7"/>
  </w:num>
  <w:num w:numId="7" w16cid:durableId="337775539">
    <w:abstractNumId w:val="1"/>
  </w:num>
  <w:num w:numId="8" w16cid:durableId="1826623145">
    <w:abstractNumId w:val="5"/>
  </w:num>
  <w:num w:numId="9" w16cid:durableId="65984829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6"/>
    <w:rsid w:val="0000025D"/>
    <w:rsid w:val="00000B55"/>
    <w:rsid w:val="0000182C"/>
    <w:rsid w:val="0000212D"/>
    <w:rsid w:val="00002DB7"/>
    <w:rsid w:val="000040CD"/>
    <w:rsid w:val="00004A41"/>
    <w:rsid w:val="00006232"/>
    <w:rsid w:val="00007F67"/>
    <w:rsid w:val="00010A9E"/>
    <w:rsid w:val="0001201F"/>
    <w:rsid w:val="000122E8"/>
    <w:rsid w:val="0001322C"/>
    <w:rsid w:val="00020133"/>
    <w:rsid w:val="000234A6"/>
    <w:rsid w:val="00026C1D"/>
    <w:rsid w:val="0003014B"/>
    <w:rsid w:val="00032369"/>
    <w:rsid w:val="000376DA"/>
    <w:rsid w:val="00041686"/>
    <w:rsid w:val="00042143"/>
    <w:rsid w:val="00042910"/>
    <w:rsid w:val="000503BE"/>
    <w:rsid w:val="00050690"/>
    <w:rsid w:val="0005097F"/>
    <w:rsid w:val="000527CC"/>
    <w:rsid w:val="00052DC9"/>
    <w:rsid w:val="000534D9"/>
    <w:rsid w:val="000537A9"/>
    <w:rsid w:val="00054CD3"/>
    <w:rsid w:val="00055E91"/>
    <w:rsid w:val="000573F8"/>
    <w:rsid w:val="00057548"/>
    <w:rsid w:val="000611A7"/>
    <w:rsid w:val="0006373A"/>
    <w:rsid w:val="00066390"/>
    <w:rsid w:val="000700EC"/>
    <w:rsid w:val="000701D7"/>
    <w:rsid w:val="0007341F"/>
    <w:rsid w:val="00081174"/>
    <w:rsid w:val="000818AF"/>
    <w:rsid w:val="000823A4"/>
    <w:rsid w:val="0008285B"/>
    <w:rsid w:val="00082CB2"/>
    <w:rsid w:val="00083496"/>
    <w:rsid w:val="00083FE8"/>
    <w:rsid w:val="000863AE"/>
    <w:rsid w:val="000868D7"/>
    <w:rsid w:val="00087ABD"/>
    <w:rsid w:val="00095783"/>
    <w:rsid w:val="000967BB"/>
    <w:rsid w:val="000B2C8D"/>
    <w:rsid w:val="000B5730"/>
    <w:rsid w:val="000B61DD"/>
    <w:rsid w:val="000B7D4E"/>
    <w:rsid w:val="000C39CA"/>
    <w:rsid w:val="000C43C9"/>
    <w:rsid w:val="000C6907"/>
    <w:rsid w:val="000C7023"/>
    <w:rsid w:val="000D64FB"/>
    <w:rsid w:val="000D6AFE"/>
    <w:rsid w:val="000E0CED"/>
    <w:rsid w:val="000E3525"/>
    <w:rsid w:val="000E5F84"/>
    <w:rsid w:val="000E60D2"/>
    <w:rsid w:val="000E6FD6"/>
    <w:rsid w:val="000F0640"/>
    <w:rsid w:val="000F30BA"/>
    <w:rsid w:val="000F41C2"/>
    <w:rsid w:val="000F7AC3"/>
    <w:rsid w:val="00103CED"/>
    <w:rsid w:val="00104773"/>
    <w:rsid w:val="00107589"/>
    <w:rsid w:val="00110405"/>
    <w:rsid w:val="00110D68"/>
    <w:rsid w:val="00115FCA"/>
    <w:rsid w:val="00116543"/>
    <w:rsid w:val="00117301"/>
    <w:rsid w:val="001200DB"/>
    <w:rsid w:val="00123D5C"/>
    <w:rsid w:val="00126BB7"/>
    <w:rsid w:val="00132E7B"/>
    <w:rsid w:val="001364D9"/>
    <w:rsid w:val="001367DB"/>
    <w:rsid w:val="001368C7"/>
    <w:rsid w:val="001511AB"/>
    <w:rsid w:val="001515BA"/>
    <w:rsid w:val="0015207D"/>
    <w:rsid w:val="00153544"/>
    <w:rsid w:val="0015628B"/>
    <w:rsid w:val="00157731"/>
    <w:rsid w:val="00162167"/>
    <w:rsid w:val="00163148"/>
    <w:rsid w:val="001733CB"/>
    <w:rsid w:val="00176172"/>
    <w:rsid w:val="00181E73"/>
    <w:rsid w:val="00182258"/>
    <w:rsid w:val="00184DB2"/>
    <w:rsid w:val="00192342"/>
    <w:rsid w:val="00192434"/>
    <w:rsid w:val="00192824"/>
    <w:rsid w:val="001A0916"/>
    <w:rsid w:val="001A0DF0"/>
    <w:rsid w:val="001A4584"/>
    <w:rsid w:val="001B2650"/>
    <w:rsid w:val="001B3667"/>
    <w:rsid w:val="001B4763"/>
    <w:rsid w:val="001B4FE2"/>
    <w:rsid w:val="001B6AFC"/>
    <w:rsid w:val="001B7C79"/>
    <w:rsid w:val="001C23EE"/>
    <w:rsid w:val="001C42E5"/>
    <w:rsid w:val="001C57EC"/>
    <w:rsid w:val="001C6049"/>
    <w:rsid w:val="001C7423"/>
    <w:rsid w:val="001D0094"/>
    <w:rsid w:val="001D3363"/>
    <w:rsid w:val="001E0942"/>
    <w:rsid w:val="001E2812"/>
    <w:rsid w:val="001E2920"/>
    <w:rsid w:val="001E4910"/>
    <w:rsid w:val="001E6977"/>
    <w:rsid w:val="001E752D"/>
    <w:rsid w:val="001F2671"/>
    <w:rsid w:val="001F3229"/>
    <w:rsid w:val="001F5357"/>
    <w:rsid w:val="001F5945"/>
    <w:rsid w:val="001F6B87"/>
    <w:rsid w:val="001F75EE"/>
    <w:rsid w:val="001F7F43"/>
    <w:rsid w:val="0020084B"/>
    <w:rsid w:val="002029D3"/>
    <w:rsid w:val="002044A4"/>
    <w:rsid w:val="0020623F"/>
    <w:rsid w:val="0020760C"/>
    <w:rsid w:val="002118FF"/>
    <w:rsid w:val="002126F7"/>
    <w:rsid w:val="002172C6"/>
    <w:rsid w:val="002202DA"/>
    <w:rsid w:val="00220EDA"/>
    <w:rsid w:val="002221B0"/>
    <w:rsid w:val="00223114"/>
    <w:rsid w:val="00223DAE"/>
    <w:rsid w:val="00224859"/>
    <w:rsid w:val="00225575"/>
    <w:rsid w:val="00226697"/>
    <w:rsid w:val="002275A4"/>
    <w:rsid w:val="0023020D"/>
    <w:rsid w:val="00234F09"/>
    <w:rsid w:val="002375C7"/>
    <w:rsid w:val="00241196"/>
    <w:rsid w:val="00243DC2"/>
    <w:rsid w:val="00244870"/>
    <w:rsid w:val="00244D77"/>
    <w:rsid w:val="00246934"/>
    <w:rsid w:val="00250C61"/>
    <w:rsid w:val="00253A38"/>
    <w:rsid w:val="00253F75"/>
    <w:rsid w:val="00262F95"/>
    <w:rsid w:val="00263C8C"/>
    <w:rsid w:val="00265EE3"/>
    <w:rsid w:val="00266488"/>
    <w:rsid w:val="002716AA"/>
    <w:rsid w:val="00273EAD"/>
    <w:rsid w:val="002748A4"/>
    <w:rsid w:val="002828DA"/>
    <w:rsid w:val="00283923"/>
    <w:rsid w:val="002842A3"/>
    <w:rsid w:val="002846A2"/>
    <w:rsid w:val="00285FEC"/>
    <w:rsid w:val="0028721D"/>
    <w:rsid w:val="002905F4"/>
    <w:rsid w:val="0029151A"/>
    <w:rsid w:val="00296072"/>
    <w:rsid w:val="0029750E"/>
    <w:rsid w:val="002A04AD"/>
    <w:rsid w:val="002A129A"/>
    <w:rsid w:val="002A4351"/>
    <w:rsid w:val="002A53DE"/>
    <w:rsid w:val="002A5A8A"/>
    <w:rsid w:val="002A73F9"/>
    <w:rsid w:val="002A75D0"/>
    <w:rsid w:val="002B0E0B"/>
    <w:rsid w:val="002B1F7F"/>
    <w:rsid w:val="002B1F8C"/>
    <w:rsid w:val="002B3A3F"/>
    <w:rsid w:val="002B67E0"/>
    <w:rsid w:val="002B6955"/>
    <w:rsid w:val="002B71A2"/>
    <w:rsid w:val="002B72B0"/>
    <w:rsid w:val="002C0008"/>
    <w:rsid w:val="002C3E0C"/>
    <w:rsid w:val="002C7561"/>
    <w:rsid w:val="002D1631"/>
    <w:rsid w:val="002D1E55"/>
    <w:rsid w:val="002D201C"/>
    <w:rsid w:val="002D26AA"/>
    <w:rsid w:val="002D5C3C"/>
    <w:rsid w:val="002E391E"/>
    <w:rsid w:val="002E6212"/>
    <w:rsid w:val="002F0423"/>
    <w:rsid w:val="002F2FC3"/>
    <w:rsid w:val="002F33C8"/>
    <w:rsid w:val="002F3580"/>
    <w:rsid w:val="002F74BF"/>
    <w:rsid w:val="003006D4"/>
    <w:rsid w:val="0030195C"/>
    <w:rsid w:val="00302510"/>
    <w:rsid w:val="00302730"/>
    <w:rsid w:val="00302A25"/>
    <w:rsid w:val="00306DC7"/>
    <w:rsid w:val="00307067"/>
    <w:rsid w:val="0031237B"/>
    <w:rsid w:val="00313856"/>
    <w:rsid w:val="003155FA"/>
    <w:rsid w:val="0032261B"/>
    <w:rsid w:val="00325571"/>
    <w:rsid w:val="00325D6D"/>
    <w:rsid w:val="00327E75"/>
    <w:rsid w:val="0033076B"/>
    <w:rsid w:val="0033082A"/>
    <w:rsid w:val="00331206"/>
    <w:rsid w:val="003329C4"/>
    <w:rsid w:val="0033354A"/>
    <w:rsid w:val="003336E3"/>
    <w:rsid w:val="00334810"/>
    <w:rsid w:val="00342B86"/>
    <w:rsid w:val="0035776D"/>
    <w:rsid w:val="00363AFF"/>
    <w:rsid w:val="00364387"/>
    <w:rsid w:val="00364878"/>
    <w:rsid w:val="00364EC8"/>
    <w:rsid w:val="00365402"/>
    <w:rsid w:val="00370066"/>
    <w:rsid w:val="0037083E"/>
    <w:rsid w:val="00371DBC"/>
    <w:rsid w:val="003729AE"/>
    <w:rsid w:val="00374104"/>
    <w:rsid w:val="003770AB"/>
    <w:rsid w:val="00385829"/>
    <w:rsid w:val="0038739B"/>
    <w:rsid w:val="00390375"/>
    <w:rsid w:val="00391F6A"/>
    <w:rsid w:val="00396765"/>
    <w:rsid w:val="003969DE"/>
    <w:rsid w:val="00397A66"/>
    <w:rsid w:val="003A1643"/>
    <w:rsid w:val="003A2917"/>
    <w:rsid w:val="003A3854"/>
    <w:rsid w:val="003A5BA1"/>
    <w:rsid w:val="003A7075"/>
    <w:rsid w:val="003B0059"/>
    <w:rsid w:val="003B10A9"/>
    <w:rsid w:val="003B18F1"/>
    <w:rsid w:val="003B1B45"/>
    <w:rsid w:val="003B2A33"/>
    <w:rsid w:val="003B2A50"/>
    <w:rsid w:val="003B3BDB"/>
    <w:rsid w:val="003C011E"/>
    <w:rsid w:val="003C04BE"/>
    <w:rsid w:val="003C512B"/>
    <w:rsid w:val="003C7EA2"/>
    <w:rsid w:val="003D373A"/>
    <w:rsid w:val="003D4B0A"/>
    <w:rsid w:val="003D5076"/>
    <w:rsid w:val="003D5ECB"/>
    <w:rsid w:val="003D662E"/>
    <w:rsid w:val="003D678E"/>
    <w:rsid w:val="003E071C"/>
    <w:rsid w:val="003E590D"/>
    <w:rsid w:val="003E62C2"/>
    <w:rsid w:val="003F0915"/>
    <w:rsid w:val="003F7E56"/>
    <w:rsid w:val="00403EC6"/>
    <w:rsid w:val="00407AAC"/>
    <w:rsid w:val="00412EDE"/>
    <w:rsid w:val="00412FA9"/>
    <w:rsid w:val="00414C5C"/>
    <w:rsid w:val="00416C87"/>
    <w:rsid w:val="00422B69"/>
    <w:rsid w:val="00423A55"/>
    <w:rsid w:val="004254F0"/>
    <w:rsid w:val="00426251"/>
    <w:rsid w:val="00426612"/>
    <w:rsid w:val="00433787"/>
    <w:rsid w:val="00434507"/>
    <w:rsid w:val="00436C9D"/>
    <w:rsid w:val="0043744C"/>
    <w:rsid w:val="00440F86"/>
    <w:rsid w:val="00441A1E"/>
    <w:rsid w:val="00441D91"/>
    <w:rsid w:val="00442247"/>
    <w:rsid w:val="0044558C"/>
    <w:rsid w:val="00447B15"/>
    <w:rsid w:val="00450164"/>
    <w:rsid w:val="004510ED"/>
    <w:rsid w:val="00451EAB"/>
    <w:rsid w:val="004569DB"/>
    <w:rsid w:val="004629B8"/>
    <w:rsid w:val="00465A14"/>
    <w:rsid w:val="00471DF5"/>
    <w:rsid w:val="00471EB6"/>
    <w:rsid w:val="004726C7"/>
    <w:rsid w:val="00472C27"/>
    <w:rsid w:val="004746F4"/>
    <w:rsid w:val="00475944"/>
    <w:rsid w:val="00475DC7"/>
    <w:rsid w:val="00476C5C"/>
    <w:rsid w:val="00480A85"/>
    <w:rsid w:val="00481013"/>
    <w:rsid w:val="0048151A"/>
    <w:rsid w:val="00481A76"/>
    <w:rsid w:val="00481EA2"/>
    <w:rsid w:val="00484B06"/>
    <w:rsid w:val="00485E01"/>
    <w:rsid w:val="00485EAA"/>
    <w:rsid w:val="00486AF8"/>
    <w:rsid w:val="004875ED"/>
    <w:rsid w:val="00490C4B"/>
    <w:rsid w:val="00492330"/>
    <w:rsid w:val="00493189"/>
    <w:rsid w:val="00494791"/>
    <w:rsid w:val="00496947"/>
    <w:rsid w:val="0049744A"/>
    <w:rsid w:val="004A134A"/>
    <w:rsid w:val="004A21ED"/>
    <w:rsid w:val="004A25FA"/>
    <w:rsid w:val="004A314E"/>
    <w:rsid w:val="004A332D"/>
    <w:rsid w:val="004A5EC7"/>
    <w:rsid w:val="004B0869"/>
    <w:rsid w:val="004B30C5"/>
    <w:rsid w:val="004B3898"/>
    <w:rsid w:val="004B3E4C"/>
    <w:rsid w:val="004B5769"/>
    <w:rsid w:val="004B6FA4"/>
    <w:rsid w:val="004B728E"/>
    <w:rsid w:val="004B75C2"/>
    <w:rsid w:val="004C1667"/>
    <w:rsid w:val="004C47E8"/>
    <w:rsid w:val="004C5306"/>
    <w:rsid w:val="004C563D"/>
    <w:rsid w:val="004C604B"/>
    <w:rsid w:val="004D3371"/>
    <w:rsid w:val="004D389B"/>
    <w:rsid w:val="004E0D86"/>
    <w:rsid w:val="004E70E9"/>
    <w:rsid w:val="004F1CC2"/>
    <w:rsid w:val="004F244C"/>
    <w:rsid w:val="004F3DDB"/>
    <w:rsid w:val="004F58A6"/>
    <w:rsid w:val="00501F8B"/>
    <w:rsid w:val="0050506A"/>
    <w:rsid w:val="0050548D"/>
    <w:rsid w:val="00506723"/>
    <w:rsid w:val="00513084"/>
    <w:rsid w:val="00513C0F"/>
    <w:rsid w:val="005150B5"/>
    <w:rsid w:val="00516526"/>
    <w:rsid w:val="00516DD2"/>
    <w:rsid w:val="0052296D"/>
    <w:rsid w:val="00522B50"/>
    <w:rsid w:val="00524BB1"/>
    <w:rsid w:val="00525B5F"/>
    <w:rsid w:val="005264CB"/>
    <w:rsid w:val="005302D0"/>
    <w:rsid w:val="0053145C"/>
    <w:rsid w:val="00533A68"/>
    <w:rsid w:val="00533D4C"/>
    <w:rsid w:val="005355CC"/>
    <w:rsid w:val="00541B63"/>
    <w:rsid w:val="005438D5"/>
    <w:rsid w:val="005458B7"/>
    <w:rsid w:val="005517AF"/>
    <w:rsid w:val="00552037"/>
    <w:rsid w:val="00553386"/>
    <w:rsid w:val="00560D12"/>
    <w:rsid w:val="00561984"/>
    <w:rsid w:val="00563A8B"/>
    <w:rsid w:val="00570558"/>
    <w:rsid w:val="00571C16"/>
    <w:rsid w:val="00581E50"/>
    <w:rsid w:val="00582754"/>
    <w:rsid w:val="005834A0"/>
    <w:rsid w:val="00583F22"/>
    <w:rsid w:val="00584586"/>
    <w:rsid w:val="00584685"/>
    <w:rsid w:val="00585F37"/>
    <w:rsid w:val="00586B9D"/>
    <w:rsid w:val="00590846"/>
    <w:rsid w:val="00592097"/>
    <w:rsid w:val="00593D34"/>
    <w:rsid w:val="005944C9"/>
    <w:rsid w:val="005A08C0"/>
    <w:rsid w:val="005A1154"/>
    <w:rsid w:val="005A1CF7"/>
    <w:rsid w:val="005A27C3"/>
    <w:rsid w:val="005A2D66"/>
    <w:rsid w:val="005A4821"/>
    <w:rsid w:val="005A4D14"/>
    <w:rsid w:val="005B384E"/>
    <w:rsid w:val="005B43DE"/>
    <w:rsid w:val="005B7074"/>
    <w:rsid w:val="005B7555"/>
    <w:rsid w:val="005B7F04"/>
    <w:rsid w:val="005C18C3"/>
    <w:rsid w:val="005C19D4"/>
    <w:rsid w:val="005C1E7B"/>
    <w:rsid w:val="005C3BC6"/>
    <w:rsid w:val="005D0EF8"/>
    <w:rsid w:val="005E0490"/>
    <w:rsid w:val="005E25AD"/>
    <w:rsid w:val="005E32FE"/>
    <w:rsid w:val="005E356A"/>
    <w:rsid w:val="005F0094"/>
    <w:rsid w:val="005F1E1F"/>
    <w:rsid w:val="005F3E0B"/>
    <w:rsid w:val="005F670A"/>
    <w:rsid w:val="006031EA"/>
    <w:rsid w:val="006033F4"/>
    <w:rsid w:val="00603FAB"/>
    <w:rsid w:val="006040AA"/>
    <w:rsid w:val="006067DA"/>
    <w:rsid w:val="00612816"/>
    <w:rsid w:val="00620189"/>
    <w:rsid w:val="00620292"/>
    <w:rsid w:val="00621958"/>
    <w:rsid w:val="0062246A"/>
    <w:rsid w:val="00623A49"/>
    <w:rsid w:val="00624CB0"/>
    <w:rsid w:val="00625A6B"/>
    <w:rsid w:val="00626053"/>
    <w:rsid w:val="00626DA4"/>
    <w:rsid w:val="0063652C"/>
    <w:rsid w:val="006365DB"/>
    <w:rsid w:val="006427D0"/>
    <w:rsid w:val="00643D95"/>
    <w:rsid w:val="00645537"/>
    <w:rsid w:val="00645C32"/>
    <w:rsid w:val="00646DB6"/>
    <w:rsid w:val="00650014"/>
    <w:rsid w:val="00650697"/>
    <w:rsid w:val="00652AEB"/>
    <w:rsid w:val="00652E69"/>
    <w:rsid w:val="00653584"/>
    <w:rsid w:val="00653FF9"/>
    <w:rsid w:val="00660307"/>
    <w:rsid w:val="00661D6D"/>
    <w:rsid w:val="00662C42"/>
    <w:rsid w:val="00664349"/>
    <w:rsid w:val="00665114"/>
    <w:rsid w:val="00672634"/>
    <w:rsid w:val="00672715"/>
    <w:rsid w:val="00672944"/>
    <w:rsid w:val="00672966"/>
    <w:rsid w:val="0067311F"/>
    <w:rsid w:val="006739FC"/>
    <w:rsid w:val="00674FAC"/>
    <w:rsid w:val="006760FF"/>
    <w:rsid w:val="00680474"/>
    <w:rsid w:val="00681D6F"/>
    <w:rsid w:val="00683152"/>
    <w:rsid w:val="00683274"/>
    <w:rsid w:val="00686442"/>
    <w:rsid w:val="00691634"/>
    <w:rsid w:val="00692F9D"/>
    <w:rsid w:val="0069355D"/>
    <w:rsid w:val="00694B9D"/>
    <w:rsid w:val="00696000"/>
    <w:rsid w:val="00697D8D"/>
    <w:rsid w:val="006A289C"/>
    <w:rsid w:val="006A3820"/>
    <w:rsid w:val="006A51AF"/>
    <w:rsid w:val="006A57DB"/>
    <w:rsid w:val="006B0979"/>
    <w:rsid w:val="006B4058"/>
    <w:rsid w:val="006B6744"/>
    <w:rsid w:val="006B720C"/>
    <w:rsid w:val="006B7E99"/>
    <w:rsid w:val="006B7FD0"/>
    <w:rsid w:val="006C1B71"/>
    <w:rsid w:val="006C5E9D"/>
    <w:rsid w:val="006C6731"/>
    <w:rsid w:val="006C6AA4"/>
    <w:rsid w:val="006C70B9"/>
    <w:rsid w:val="006C73BF"/>
    <w:rsid w:val="006D1AED"/>
    <w:rsid w:val="006D2610"/>
    <w:rsid w:val="006D6AC9"/>
    <w:rsid w:val="006E32DE"/>
    <w:rsid w:val="006E54C2"/>
    <w:rsid w:val="006E554B"/>
    <w:rsid w:val="006F01FC"/>
    <w:rsid w:val="006F0363"/>
    <w:rsid w:val="006F12DA"/>
    <w:rsid w:val="006F1C30"/>
    <w:rsid w:val="006F21F7"/>
    <w:rsid w:val="006F51B5"/>
    <w:rsid w:val="007026AF"/>
    <w:rsid w:val="00710DB3"/>
    <w:rsid w:val="00711B88"/>
    <w:rsid w:val="00712A8A"/>
    <w:rsid w:val="0071385C"/>
    <w:rsid w:val="00713C07"/>
    <w:rsid w:val="00714447"/>
    <w:rsid w:val="007175C5"/>
    <w:rsid w:val="00723999"/>
    <w:rsid w:val="00724C3F"/>
    <w:rsid w:val="00727F7F"/>
    <w:rsid w:val="00730886"/>
    <w:rsid w:val="0073440B"/>
    <w:rsid w:val="00742CC8"/>
    <w:rsid w:val="00742D16"/>
    <w:rsid w:val="007442A7"/>
    <w:rsid w:val="007456D2"/>
    <w:rsid w:val="0074671C"/>
    <w:rsid w:val="007477E9"/>
    <w:rsid w:val="00747CBE"/>
    <w:rsid w:val="00747D58"/>
    <w:rsid w:val="00750FBD"/>
    <w:rsid w:val="007511EC"/>
    <w:rsid w:val="00753CB0"/>
    <w:rsid w:val="007575B7"/>
    <w:rsid w:val="00764041"/>
    <w:rsid w:val="007642CE"/>
    <w:rsid w:val="007644EB"/>
    <w:rsid w:val="007654AE"/>
    <w:rsid w:val="007657F3"/>
    <w:rsid w:val="0076759C"/>
    <w:rsid w:val="007703D7"/>
    <w:rsid w:val="007707C7"/>
    <w:rsid w:val="00777226"/>
    <w:rsid w:val="0078133D"/>
    <w:rsid w:val="00781ECB"/>
    <w:rsid w:val="007857BE"/>
    <w:rsid w:val="007872D9"/>
    <w:rsid w:val="00791248"/>
    <w:rsid w:val="007946C7"/>
    <w:rsid w:val="007978B5"/>
    <w:rsid w:val="007A3ABA"/>
    <w:rsid w:val="007A4867"/>
    <w:rsid w:val="007A55E6"/>
    <w:rsid w:val="007B2E02"/>
    <w:rsid w:val="007B544B"/>
    <w:rsid w:val="007B6F24"/>
    <w:rsid w:val="007C1ABD"/>
    <w:rsid w:val="007C3994"/>
    <w:rsid w:val="007D010B"/>
    <w:rsid w:val="007D2D44"/>
    <w:rsid w:val="007D3774"/>
    <w:rsid w:val="007D3EA1"/>
    <w:rsid w:val="007D60E8"/>
    <w:rsid w:val="007D7083"/>
    <w:rsid w:val="007E01CA"/>
    <w:rsid w:val="007E09A7"/>
    <w:rsid w:val="007E1A7C"/>
    <w:rsid w:val="007E2FDC"/>
    <w:rsid w:val="007E4386"/>
    <w:rsid w:val="007E60B0"/>
    <w:rsid w:val="007E644D"/>
    <w:rsid w:val="007F0F03"/>
    <w:rsid w:val="007F22BB"/>
    <w:rsid w:val="007F290F"/>
    <w:rsid w:val="007F2B00"/>
    <w:rsid w:val="007F4873"/>
    <w:rsid w:val="007F4F29"/>
    <w:rsid w:val="0080068D"/>
    <w:rsid w:val="00803D8C"/>
    <w:rsid w:val="00806D72"/>
    <w:rsid w:val="008120E1"/>
    <w:rsid w:val="00814537"/>
    <w:rsid w:val="00815296"/>
    <w:rsid w:val="00815A4D"/>
    <w:rsid w:val="0081647E"/>
    <w:rsid w:val="008166E7"/>
    <w:rsid w:val="0082012A"/>
    <w:rsid w:val="00820A30"/>
    <w:rsid w:val="00821AE4"/>
    <w:rsid w:val="008227DD"/>
    <w:rsid w:val="00824A51"/>
    <w:rsid w:val="0082524A"/>
    <w:rsid w:val="00826AD6"/>
    <w:rsid w:val="00832403"/>
    <w:rsid w:val="0083462A"/>
    <w:rsid w:val="00834B0F"/>
    <w:rsid w:val="00834E15"/>
    <w:rsid w:val="00834E16"/>
    <w:rsid w:val="00840262"/>
    <w:rsid w:val="008406D0"/>
    <w:rsid w:val="00841BAB"/>
    <w:rsid w:val="00843FA7"/>
    <w:rsid w:val="00846FF4"/>
    <w:rsid w:val="008472CD"/>
    <w:rsid w:val="00850A87"/>
    <w:rsid w:val="00850E10"/>
    <w:rsid w:val="008536A1"/>
    <w:rsid w:val="00854441"/>
    <w:rsid w:val="00854D7D"/>
    <w:rsid w:val="00854F05"/>
    <w:rsid w:val="008618C4"/>
    <w:rsid w:val="00862717"/>
    <w:rsid w:val="0086758F"/>
    <w:rsid w:val="0087042E"/>
    <w:rsid w:val="008716E9"/>
    <w:rsid w:val="0087324B"/>
    <w:rsid w:val="00873C13"/>
    <w:rsid w:val="00876FDD"/>
    <w:rsid w:val="00880EBA"/>
    <w:rsid w:val="008812FD"/>
    <w:rsid w:val="008918F9"/>
    <w:rsid w:val="00891ADB"/>
    <w:rsid w:val="00891FC3"/>
    <w:rsid w:val="0089571B"/>
    <w:rsid w:val="00896BA6"/>
    <w:rsid w:val="00896F10"/>
    <w:rsid w:val="008979E9"/>
    <w:rsid w:val="008A376F"/>
    <w:rsid w:val="008A5F7D"/>
    <w:rsid w:val="008B03FC"/>
    <w:rsid w:val="008B0907"/>
    <w:rsid w:val="008B3CA8"/>
    <w:rsid w:val="008B6F74"/>
    <w:rsid w:val="008C1631"/>
    <w:rsid w:val="008C3FD1"/>
    <w:rsid w:val="008C48F0"/>
    <w:rsid w:val="008D1897"/>
    <w:rsid w:val="008D50E8"/>
    <w:rsid w:val="008D7BA5"/>
    <w:rsid w:val="008D7D66"/>
    <w:rsid w:val="008D7D96"/>
    <w:rsid w:val="008E02D4"/>
    <w:rsid w:val="008E3E97"/>
    <w:rsid w:val="008E4F6E"/>
    <w:rsid w:val="008E7426"/>
    <w:rsid w:val="008E7849"/>
    <w:rsid w:val="008F1358"/>
    <w:rsid w:val="008F263D"/>
    <w:rsid w:val="008F2A7F"/>
    <w:rsid w:val="008F5E05"/>
    <w:rsid w:val="00900242"/>
    <w:rsid w:val="00900BED"/>
    <w:rsid w:val="00901ED0"/>
    <w:rsid w:val="0090336A"/>
    <w:rsid w:val="0090407A"/>
    <w:rsid w:val="00906C7D"/>
    <w:rsid w:val="00910952"/>
    <w:rsid w:val="00911391"/>
    <w:rsid w:val="009124D8"/>
    <w:rsid w:val="0091414B"/>
    <w:rsid w:val="00914727"/>
    <w:rsid w:val="0091518C"/>
    <w:rsid w:val="009161AA"/>
    <w:rsid w:val="009171B5"/>
    <w:rsid w:val="0092261B"/>
    <w:rsid w:val="00922DAA"/>
    <w:rsid w:val="00922E46"/>
    <w:rsid w:val="00923E81"/>
    <w:rsid w:val="00927950"/>
    <w:rsid w:val="00930F8D"/>
    <w:rsid w:val="00931B32"/>
    <w:rsid w:val="00933DEA"/>
    <w:rsid w:val="00934972"/>
    <w:rsid w:val="0093727D"/>
    <w:rsid w:val="00937A68"/>
    <w:rsid w:val="009435A2"/>
    <w:rsid w:val="009466CD"/>
    <w:rsid w:val="009514AC"/>
    <w:rsid w:val="00953C38"/>
    <w:rsid w:val="00954C9F"/>
    <w:rsid w:val="009637F4"/>
    <w:rsid w:val="0096723F"/>
    <w:rsid w:val="009675E8"/>
    <w:rsid w:val="009711FD"/>
    <w:rsid w:val="00971EA8"/>
    <w:rsid w:val="00972826"/>
    <w:rsid w:val="00972A10"/>
    <w:rsid w:val="009740D6"/>
    <w:rsid w:val="00974EBA"/>
    <w:rsid w:val="00977048"/>
    <w:rsid w:val="009771C6"/>
    <w:rsid w:val="00982F41"/>
    <w:rsid w:val="00983004"/>
    <w:rsid w:val="009847AD"/>
    <w:rsid w:val="00994FAD"/>
    <w:rsid w:val="0099715A"/>
    <w:rsid w:val="009973E0"/>
    <w:rsid w:val="009A0BF9"/>
    <w:rsid w:val="009A2CC9"/>
    <w:rsid w:val="009A5172"/>
    <w:rsid w:val="009A54E9"/>
    <w:rsid w:val="009A6114"/>
    <w:rsid w:val="009A7418"/>
    <w:rsid w:val="009B20F1"/>
    <w:rsid w:val="009C32EA"/>
    <w:rsid w:val="009C4DAE"/>
    <w:rsid w:val="009C5895"/>
    <w:rsid w:val="009E24D0"/>
    <w:rsid w:val="009E37F4"/>
    <w:rsid w:val="009E67C1"/>
    <w:rsid w:val="009E7D08"/>
    <w:rsid w:val="009E7FD6"/>
    <w:rsid w:val="009F2C85"/>
    <w:rsid w:val="009F35CE"/>
    <w:rsid w:val="009F4A03"/>
    <w:rsid w:val="009F4EAD"/>
    <w:rsid w:val="009F5B47"/>
    <w:rsid w:val="009F6703"/>
    <w:rsid w:val="00A0050B"/>
    <w:rsid w:val="00A02B27"/>
    <w:rsid w:val="00A051A4"/>
    <w:rsid w:val="00A07769"/>
    <w:rsid w:val="00A07993"/>
    <w:rsid w:val="00A11F1E"/>
    <w:rsid w:val="00A12574"/>
    <w:rsid w:val="00A1388F"/>
    <w:rsid w:val="00A14135"/>
    <w:rsid w:val="00A14965"/>
    <w:rsid w:val="00A165AE"/>
    <w:rsid w:val="00A207CB"/>
    <w:rsid w:val="00A223AE"/>
    <w:rsid w:val="00A226BF"/>
    <w:rsid w:val="00A25FED"/>
    <w:rsid w:val="00A2717B"/>
    <w:rsid w:val="00A337DF"/>
    <w:rsid w:val="00A33D26"/>
    <w:rsid w:val="00A36AA4"/>
    <w:rsid w:val="00A36DD5"/>
    <w:rsid w:val="00A436E6"/>
    <w:rsid w:val="00A44E81"/>
    <w:rsid w:val="00A459DC"/>
    <w:rsid w:val="00A53B1A"/>
    <w:rsid w:val="00A542D8"/>
    <w:rsid w:val="00A54E3A"/>
    <w:rsid w:val="00A55A4C"/>
    <w:rsid w:val="00A61127"/>
    <w:rsid w:val="00A64937"/>
    <w:rsid w:val="00A66366"/>
    <w:rsid w:val="00A7099A"/>
    <w:rsid w:val="00A7166A"/>
    <w:rsid w:val="00A71ADA"/>
    <w:rsid w:val="00A73A4E"/>
    <w:rsid w:val="00A7490F"/>
    <w:rsid w:val="00A74C93"/>
    <w:rsid w:val="00A76685"/>
    <w:rsid w:val="00A77AF3"/>
    <w:rsid w:val="00A80F6E"/>
    <w:rsid w:val="00A8270B"/>
    <w:rsid w:val="00A86607"/>
    <w:rsid w:val="00A943DF"/>
    <w:rsid w:val="00A96051"/>
    <w:rsid w:val="00AA184D"/>
    <w:rsid w:val="00AA1877"/>
    <w:rsid w:val="00AA18A5"/>
    <w:rsid w:val="00AA2015"/>
    <w:rsid w:val="00AA2834"/>
    <w:rsid w:val="00AB0197"/>
    <w:rsid w:val="00AB13C0"/>
    <w:rsid w:val="00AB2173"/>
    <w:rsid w:val="00AB23BB"/>
    <w:rsid w:val="00AB2A52"/>
    <w:rsid w:val="00AB313E"/>
    <w:rsid w:val="00AB391A"/>
    <w:rsid w:val="00AB3FEB"/>
    <w:rsid w:val="00AB573F"/>
    <w:rsid w:val="00AC2739"/>
    <w:rsid w:val="00AC2C76"/>
    <w:rsid w:val="00AC628A"/>
    <w:rsid w:val="00AC7F6A"/>
    <w:rsid w:val="00AD22E2"/>
    <w:rsid w:val="00AD324F"/>
    <w:rsid w:val="00AD50E2"/>
    <w:rsid w:val="00AE130F"/>
    <w:rsid w:val="00AE611E"/>
    <w:rsid w:val="00AE71F0"/>
    <w:rsid w:val="00AE73AA"/>
    <w:rsid w:val="00AF3D54"/>
    <w:rsid w:val="00AF44CB"/>
    <w:rsid w:val="00AF64CF"/>
    <w:rsid w:val="00B00D85"/>
    <w:rsid w:val="00B01950"/>
    <w:rsid w:val="00B024D2"/>
    <w:rsid w:val="00B02B37"/>
    <w:rsid w:val="00B03FEF"/>
    <w:rsid w:val="00B04044"/>
    <w:rsid w:val="00B06C32"/>
    <w:rsid w:val="00B1333E"/>
    <w:rsid w:val="00B133CB"/>
    <w:rsid w:val="00B13404"/>
    <w:rsid w:val="00B17A98"/>
    <w:rsid w:val="00B228FE"/>
    <w:rsid w:val="00B256BE"/>
    <w:rsid w:val="00B264E0"/>
    <w:rsid w:val="00B33857"/>
    <w:rsid w:val="00B355E7"/>
    <w:rsid w:val="00B36085"/>
    <w:rsid w:val="00B3752B"/>
    <w:rsid w:val="00B37D64"/>
    <w:rsid w:val="00B40ED6"/>
    <w:rsid w:val="00B41E0E"/>
    <w:rsid w:val="00B41EE0"/>
    <w:rsid w:val="00B458BE"/>
    <w:rsid w:val="00B50C60"/>
    <w:rsid w:val="00B51EAB"/>
    <w:rsid w:val="00B5311D"/>
    <w:rsid w:val="00B54404"/>
    <w:rsid w:val="00B548B7"/>
    <w:rsid w:val="00B55326"/>
    <w:rsid w:val="00B55E66"/>
    <w:rsid w:val="00B5685D"/>
    <w:rsid w:val="00B62AF9"/>
    <w:rsid w:val="00B64508"/>
    <w:rsid w:val="00B64AFD"/>
    <w:rsid w:val="00B6765B"/>
    <w:rsid w:val="00B813B2"/>
    <w:rsid w:val="00B81F56"/>
    <w:rsid w:val="00B852F2"/>
    <w:rsid w:val="00B86C98"/>
    <w:rsid w:val="00B86CAC"/>
    <w:rsid w:val="00B86CCD"/>
    <w:rsid w:val="00B90260"/>
    <w:rsid w:val="00B902C4"/>
    <w:rsid w:val="00B940DC"/>
    <w:rsid w:val="00B96B01"/>
    <w:rsid w:val="00B96EE1"/>
    <w:rsid w:val="00B97FB6"/>
    <w:rsid w:val="00BA0271"/>
    <w:rsid w:val="00BA2100"/>
    <w:rsid w:val="00BA217A"/>
    <w:rsid w:val="00BA3506"/>
    <w:rsid w:val="00BA4144"/>
    <w:rsid w:val="00BA7D66"/>
    <w:rsid w:val="00BA7F13"/>
    <w:rsid w:val="00BB1DDF"/>
    <w:rsid w:val="00BB2CBB"/>
    <w:rsid w:val="00BB5B90"/>
    <w:rsid w:val="00BD1363"/>
    <w:rsid w:val="00BD1E45"/>
    <w:rsid w:val="00BD46EF"/>
    <w:rsid w:val="00BD4F51"/>
    <w:rsid w:val="00BD63E9"/>
    <w:rsid w:val="00BE0154"/>
    <w:rsid w:val="00BE15E8"/>
    <w:rsid w:val="00BE20D0"/>
    <w:rsid w:val="00BE2223"/>
    <w:rsid w:val="00BE2851"/>
    <w:rsid w:val="00BE4195"/>
    <w:rsid w:val="00BE45C5"/>
    <w:rsid w:val="00BF0EF9"/>
    <w:rsid w:val="00BF1F1D"/>
    <w:rsid w:val="00C013FC"/>
    <w:rsid w:val="00C02B83"/>
    <w:rsid w:val="00C038CB"/>
    <w:rsid w:val="00C07B75"/>
    <w:rsid w:val="00C11B0D"/>
    <w:rsid w:val="00C16496"/>
    <w:rsid w:val="00C2018C"/>
    <w:rsid w:val="00C23E22"/>
    <w:rsid w:val="00C23E82"/>
    <w:rsid w:val="00C30A12"/>
    <w:rsid w:val="00C32755"/>
    <w:rsid w:val="00C33311"/>
    <w:rsid w:val="00C33649"/>
    <w:rsid w:val="00C36614"/>
    <w:rsid w:val="00C36C2F"/>
    <w:rsid w:val="00C413A1"/>
    <w:rsid w:val="00C414BB"/>
    <w:rsid w:val="00C422C8"/>
    <w:rsid w:val="00C43B86"/>
    <w:rsid w:val="00C45835"/>
    <w:rsid w:val="00C46BA0"/>
    <w:rsid w:val="00C472FD"/>
    <w:rsid w:val="00C51CBD"/>
    <w:rsid w:val="00C56324"/>
    <w:rsid w:val="00C578F6"/>
    <w:rsid w:val="00C63450"/>
    <w:rsid w:val="00C636A3"/>
    <w:rsid w:val="00C638E5"/>
    <w:rsid w:val="00C71105"/>
    <w:rsid w:val="00C7227E"/>
    <w:rsid w:val="00C73997"/>
    <w:rsid w:val="00C81F4A"/>
    <w:rsid w:val="00C83704"/>
    <w:rsid w:val="00C86A18"/>
    <w:rsid w:val="00C901BD"/>
    <w:rsid w:val="00C92617"/>
    <w:rsid w:val="00C973B0"/>
    <w:rsid w:val="00CA0384"/>
    <w:rsid w:val="00CA06A1"/>
    <w:rsid w:val="00CA3271"/>
    <w:rsid w:val="00CA5580"/>
    <w:rsid w:val="00CB02B8"/>
    <w:rsid w:val="00CB0986"/>
    <w:rsid w:val="00CB1051"/>
    <w:rsid w:val="00CB2D63"/>
    <w:rsid w:val="00CB70B0"/>
    <w:rsid w:val="00CB77D2"/>
    <w:rsid w:val="00CC58F9"/>
    <w:rsid w:val="00CC731B"/>
    <w:rsid w:val="00CD4148"/>
    <w:rsid w:val="00CD4884"/>
    <w:rsid w:val="00CD6934"/>
    <w:rsid w:val="00CD6FDE"/>
    <w:rsid w:val="00CD7DDF"/>
    <w:rsid w:val="00CE0343"/>
    <w:rsid w:val="00CE1CCF"/>
    <w:rsid w:val="00CE31FA"/>
    <w:rsid w:val="00CE3BA9"/>
    <w:rsid w:val="00CE6A34"/>
    <w:rsid w:val="00CF0AE9"/>
    <w:rsid w:val="00CF2529"/>
    <w:rsid w:val="00CF2FDF"/>
    <w:rsid w:val="00CF5A95"/>
    <w:rsid w:val="00CF6AE7"/>
    <w:rsid w:val="00D10117"/>
    <w:rsid w:val="00D14058"/>
    <w:rsid w:val="00D14F19"/>
    <w:rsid w:val="00D153E0"/>
    <w:rsid w:val="00D15DE0"/>
    <w:rsid w:val="00D16015"/>
    <w:rsid w:val="00D17C68"/>
    <w:rsid w:val="00D21624"/>
    <w:rsid w:val="00D22FE3"/>
    <w:rsid w:val="00D231B4"/>
    <w:rsid w:val="00D25763"/>
    <w:rsid w:val="00D25BBB"/>
    <w:rsid w:val="00D30121"/>
    <w:rsid w:val="00D303A6"/>
    <w:rsid w:val="00D3763E"/>
    <w:rsid w:val="00D4089A"/>
    <w:rsid w:val="00D432B0"/>
    <w:rsid w:val="00D434C7"/>
    <w:rsid w:val="00D44BDF"/>
    <w:rsid w:val="00D454F8"/>
    <w:rsid w:val="00D47979"/>
    <w:rsid w:val="00D50595"/>
    <w:rsid w:val="00D56D79"/>
    <w:rsid w:val="00D610FC"/>
    <w:rsid w:val="00D6125E"/>
    <w:rsid w:val="00D64A67"/>
    <w:rsid w:val="00D708CE"/>
    <w:rsid w:val="00D70C28"/>
    <w:rsid w:val="00D72683"/>
    <w:rsid w:val="00D7320B"/>
    <w:rsid w:val="00D760C1"/>
    <w:rsid w:val="00D82EA9"/>
    <w:rsid w:val="00D831BE"/>
    <w:rsid w:val="00D84A40"/>
    <w:rsid w:val="00D84D15"/>
    <w:rsid w:val="00D869C9"/>
    <w:rsid w:val="00D871A1"/>
    <w:rsid w:val="00D904D3"/>
    <w:rsid w:val="00D90646"/>
    <w:rsid w:val="00D90A4E"/>
    <w:rsid w:val="00D92237"/>
    <w:rsid w:val="00D95EF5"/>
    <w:rsid w:val="00DA2F33"/>
    <w:rsid w:val="00DA319F"/>
    <w:rsid w:val="00DA4F08"/>
    <w:rsid w:val="00DA5BA2"/>
    <w:rsid w:val="00DA5CD8"/>
    <w:rsid w:val="00DA6FDF"/>
    <w:rsid w:val="00DB0624"/>
    <w:rsid w:val="00DB1079"/>
    <w:rsid w:val="00DB10C6"/>
    <w:rsid w:val="00DB2925"/>
    <w:rsid w:val="00DB2DE3"/>
    <w:rsid w:val="00DB3928"/>
    <w:rsid w:val="00DB70B6"/>
    <w:rsid w:val="00DB70EB"/>
    <w:rsid w:val="00DB719B"/>
    <w:rsid w:val="00DC0E9B"/>
    <w:rsid w:val="00DC6499"/>
    <w:rsid w:val="00DD0DA1"/>
    <w:rsid w:val="00DD11F5"/>
    <w:rsid w:val="00DD1EA1"/>
    <w:rsid w:val="00DD3FFF"/>
    <w:rsid w:val="00DD49A8"/>
    <w:rsid w:val="00DE198C"/>
    <w:rsid w:val="00DE4E80"/>
    <w:rsid w:val="00DE6609"/>
    <w:rsid w:val="00DE6673"/>
    <w:rsid w:val="00DE7177"/>
    <w:rsid w:val="00DE78C3"/>
    <w:rsid w:val="00DE78C6"/>
    <w:rsid w:val="00DE7EFB"/>
    <w:rsid w:val="00DF02E9"/>
    <w:rsid w:val="00DF0C6F"/>
    <w:rsid w:val="00DF4EA8"/>
    <w:rsid w:val="00DF56B7"/>
    <w:rsid w:val="00DF7471"/>
    <w:rsid w:val="00E06C0F"/>
    <w:rsid w:val="00E07A2F"/>
    <w:rsid w:val="00E12387"/>
    <w:rsid w:val="00E124AA"/>
    <w:rsid w:val="00E124B5"/>
    <w:rsid w:val="00E155B4"/>
    <w:rsid w:val="00E20668"/>
    <w:rsid w:val="00E20F4B"/>
    <w:rsid w:val="00E25813"/>
    <w:rsid w:val="00E25898"/>
    <w:rsid w:val="00E262AD"/>
    <w:rsid w:val="00E268D6"/>
    <w:rsid w:val="00E26A2B"/>
    <w:rsid w:val="00E341BF"/>
    <w:rsid w:val="00E3745D"/>
    <w:rsid w:val="00E4147F"/>
    <w:rsid w:val="00E50345"/>
    <w:rsid w:val="00E50F4F"/>
    <w:rsid w:val="00E519A5"/>
    <w:rsid w:val="00E5334F"/>
    <w:rsid w:val="00E53C6D"/>
    <w:rsid w:val="00E544AA"/>
    <w:rsid w:val="00E5511D"/>
    <w:rsid w:val="00E55D91"/>
    <w:rsid w:val="00E55F2D"/>
    <w:rsid w:val="00E56E60"/>
    <w:rsid w:val="00E57588"/>
    <w:rsid w:val="00E61BF5"/>
    <w:rsid w:val="00E63C39"/>
    <w:rsid w:val="00E6449F"/>
    <w:rsid w:val="00E66EFD"/>
    <w:rsid w:val="00E71051"/>
    <w:rsid w:val="00E73E0D"/>
    <w:rsid w:val="00E7412C"/>
    <w:rsid w:val="00E749D1"/>
    <w:rsid w:val="00E74BC2"/>
    <w:rsid w:val="00E75661"/>
    <w:rsid w:val="00E806B3"/>
    <w:rsid w:val="00E811B1"/>
    <w:rsid w:val="00E858EE"/>
    <w:rsid w:val="00E860AD"/>
    <w:rsid w:val="00E86745"/>
    <w:rsid w:val="00E87B66"/>
    <w:rsid w:val="00E91052"/>
    <w:rsid w:val="00E91601"/>
    <w:rsid w:val="00E930E6"/>
    <w:rsid w:val="00E96DDE"/>
    <w:rsid w:val="00EA189A"/>
    <w:rsid w:val="00EA28DE"/>
    <w:rsid w:val="00EB03DA"/>
    <w:rsid w:val="00EB216D"/>
    <w:rsid w:val="00EB3182"/>
    <w:rsid w:val="00EB3E9C"/>
    <w:rsid w:val="00EC0E2A"/>
    <w:rsid w:val="00EC2105"/>
    <w:rsid w:val="00EC385A"/>
    <w:rsid w:val="00EC4B50"/>
    <w:rsid w:val="00EC73F8"/>
    <w:rsid w:val="00EC75E7"/>
    <w:rsid w:val="00ED05F4"/>
    <w:rsid w:val="00ED0EC3"/>
    <w:rsid w:val="00ED5BCE"/>
    <w:rsid w:val="00EE09E6"/>
    <w:rsid w:val="00EE2BED"/>
    <w:rsid w:val="00EE2DA8"/>
    <w:rsid w:val="00EE6372"/>
    <w:rsid w:val="00EE6D0C"/>
    <w:rsid w:val="00EE7AEC"/>
    <w:rsid w:val="00EF027B"/>
    <w:rsid w:val="00EF31F6"/>
    <w:rsid w:val="00EF7804"/>
    <w:rsid w:val="00EF7CB9"/>
    <w:rsid w:val="00F01153"/>
    <w:rsid w:val="00F017FA"/>
    <w:rsid w:val="00F037D1"/>
    <w:rsid w:val="00F049E2"/>
    <w:rsid w:val="00F10CDD"/>
    <w:rsid w:val="00F1349D"/>
    <w:rsid w:val="00F136E4"/>
    <w:rsid w:val="00F13B72"/>
    <w:rsid w:val="00F144CD"/>
    <w:rsid w:val="00F21C19"/>
    <w:rsid w:val="00F228D4"/>
    <w:rsid w:val="00F22D7E"/>
    <w:rsid w:val="00F23BFF"/>
    <w:rsid w:val="00F23EE9"/>
    <w:rsid w:val="00F257C4"/>
    <w:rsid w:val="00F262AF"/>
    <w:rsid w:val="00F26EA3"/>
    <w:rsid w:val="00F30213"/>
    <w:rsid w:val="00F344D6"/>
    <w:rsid w:val="00F35AA8"/>
    <w:rsid w:val="00F35AE0"/>
    <w:rsid w:val="00F35DCC"/>
    <w:rsid w:val="00F420BF"/>
    <w:rsid w:val="00F42FFC"/>
    <w:rsid w:val="00F434D4"/>
    <w:rsid w:val="00F44130"/>
    <w:rsid w:val="00F45E81"/>
    <w:rsid w:val="00F46DFF"/>
    <w:rsid w:val="00F4730A"/>
    <w:rsid w:val="00F51F96"/>
    <w:rsid w:val="00F52441"/>
    <w:rsid w:val="00F52B59"/>
    <w:rsid w:val="00F53D95"/>
    <w:rsid w:val="00F54292"/>
    <w:rsid w:val="00F55377"/>
    <w:rsid w:val="00F567D5"/>
    <w:rsid w:val="00F60639"/>
    <w:rsid w:val="00F608E4"/>
    <w:rsid w:val="00F61C36"/>
    <w:rsid w:val="00F64A5C"/>
    <w:rsid w:val="00F7014C"/>
    <w:rsid w:val="00F70A93"/>
    <w:rsid w:val="00F715E2"/>
    <w:rsid w:val="00F725F5"/>
    <w:rsid w:val="00F76145"/>
    <w:rsid w:val="00F769E9"/>
    <w:rsid w:val="00F808E2"/>
    <w:rsid w:val="00F81BA8"/>
    <w:rsid w:val="00F85009"/>
    <w:rsid w:val="00F874EB"/>
    <w:rsid w:val="00F90942"/>
    <w:rsid w:val="00F90D34"/>
    <w:rsid w:val="00F96263"/>
    <w:rsid w:val="00F9664E"/>
    <w:rsid w:val="00F97D52"/>
    <w:rsid w:val="00FA1286"/>
    <w:rsid w:val="00FA4816"/>
    <w:rsid w:val="00FA5BC9"/>
    <w:rsid w:val="00FB1D2B"/>
    <w:rsid w:val="00FB588F"/>
    <w:rsid w:val="00FB5D3B"/>
    <w:rsid w:val="00FC355C"/>
    <w:rsid w:val="00FC5A7F"/>
    <w:rsid w:val="00FC6145"/>
    <w:rsid w:val="00FC7443"/>
    <w:rsid w:val="00FD17F6"/>
    <w:rsid w:val="00FD2597"/>
    <w:rsid w:val="00FD53C6"/>
    <w:rsid w:val="00FE0A2D"/>
    <w:rsid w:val="00FE3072"/>
    <w:rsid w:val="00FE3EDC"/>
    <w:rsid w:val="00FE57CF"/>
    <w:rsid w:val="00FE755D"/>
    <w:rsid w:val="00FF1282"/>
    <w:rsid w:val="00FF4DF9"/>
    <w:rsid w:val="00FF7C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377DB"/>
  <w15:chartTrackingRefBased/>
  <w15:docId w15:val="{A5E6AE6D-55E3-439F-BC57-5272D366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916"/>
    <w:rPr>
      <w:rFonts w:ascii=".VnTime" w:hAnsi=".VnTime"/>
      <w:sz w:val="28"/>
      <w:szCs w:val="28"/>
      <w:lang w:eastAsia="en-US"/>
    </w:rPr>
  </w:style>
  <w:style w:type="paragraph" w:styleId="Heading1">
    <w:name w:val="heading 1"/>
    <w:basedOn w:val="Normal"/>
    <w:next w:val="Normal"/>
    <w:link w:val="Heading1Char"/>
    <w:qFormat/>
    <w:rsid w:val="009A74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A0916"/>
    <w:pPr>
      <w:keepNext/>
      <w:widowControl w:val="0"/>
      <w:numPr>
        <w:ilvl w:val="1"/>
        <w:numId w:val="1"/>
      </w:numPr>
      <w:jc w:val="both"/>
      <w:outlineLvl w:val="1"/>
    </w:pPr>
    <w:rPr>
      <w:rFonts w:ascii=".VnTimeH" w:hAnsi=".VnTimeH"/>
      <w:b/>
      <w:sz w:val="24"/>
      <w:szCs w:val="20"/>
    </w:rPr>
  </w:style>
  <w:style w:type="paragraph" w:styleId="Heading3">
    <w:name w:val="heading 3"/>
    <w:basedOn w:val="Normal"/>
    <w:next w:val="Normal"/>
    <w:qFormat/>
    <w:rsid w:val="001A0916"/>
    <w:pPr>
      <w:keepNext/>
      <w:numPr>
        <w:ilvl w:val="2"/>
        <w:numId w:val="1"/>
      </w:numPr>
      <w:spacing w:before="240"/>
      <w:jc w:val="center"/>
      <w:outlineLvl w:val="2"/>
    </w:pPr>
    <w:rPr>
      <w:i/>
      <w:szCs w:val="20"/>
    </w:rPr>
  </w:style>
  <w:style w:type="paragraph" w:styleId="Heading4">
    <w:name w:val="heading 4"/>
    <w:basedOn w:val="Normal"/>
    <w:next w:val="Normal"/>
    <w:qFormat/>
    <w:rsid w:val="001A0916"/>
    <w:pPr>
      <w:keepNext/>
      <w:widowControl w:val="0"/>
      <w:numPr>
        <w:ilvl w:val="3"/>
        <w:numId w:val="1"/>
      </w:numPr>
      <w:jc w:val="center"/>
      <w:outlineLvl w:val="3"/>
    </w:pPr>
    <w:rPr>
      <w:b/>
      <w:sz w:val="26"/>
      <w:szCs w:val="20"/>
    </w:rPr>
  </w:style>
  <w:style w:type="paragraph" w:styleId="Heading5">
    <w:name w:val="heading 5"/>
    <w:basedOn w:val="Normal"/>
    <w:next w:val="Normal"/>
    <w:qFormat/>
    <w:rsid w:val="001A0916"/>
    <w:pPr>
      <w:keepNext/>
      <w:widowControl w:val="0"/>
      <w:numPr>
        <w:ilvl w:val="4"/>
        <w:numId w:val="1"/>
      </w:numPr>
      <w:jc w:val="center"/>
      <w:outlineLvl w:val="4"/>
    </w:pPr>
    <w:rPr>
      <w:rFonts w:ascii=".VnTimeH" w:hAnsi=".VnTimeH"/>
      <w:b/>
      <w:sz w:val="20"/>
      <w:szCs w:val="20"/>
    </w:rPr>
  </w:style>
  <w:style w:type="paragraph" w:styleId="Heading6">
    <w:name w:val="heading 6"/>
    <w:basedOn w:val="Normal"/>
    <w:next w:val="Normal"/>
    <w:qFormat/>
    <w:rsid w:val="001A0916"/>
    <w:pPr>
      <w:keepNext/>
      <w:widowControl w:val="0"/>
      <w:numPr>
        <w:ilvl w:val="5"/>
        <w:numId w:val="1"/>
      </w:numPr>
      <w:outlineLvl w:val="5"/>
    </w:pPr>
    <w:rPr>
      <w:sz w:val="24"/>
      <w:szCs w:val="20"/>
    </w:rPr>
  </w:style>
  <w:style w:type="paragraph" w:styleId="Heading7">
    <w:name w:val="heading 7"/>
    <w:basedOn w:val="Normal"/>
    <w:next w:val="Normal"/>
    <w:qFormat/>
    <w:rsid w:val="001A0916"/>
    <w:pPr>
      <w:keepNext/>
      <w:numPr>
        <w:ilvl w:val="6"/>
        <w:numId w:val="1"/>
      </w:numPr>
      <w:jc w:val="center"/>
      <w:outlineLvl w:val="6"/>
    </w:pPr>
    <w:rPr>
      <w:b/>
      <w:i/>
      <w:sz w:val="30"/>
      <w:szCs w:val="20"/>
    </w:rPr>
  </w:style>
  <w:style w:type="paragraph" w:styleId="Heading8">
    <w:name w:val="heading 8"/>
    <w:basedOn w:val="Normal"/>
    <w:next w:val="Normal"/>
    <w:qFormat/>
    <w:rsid w:val="001A0916"/>
    <w:pPr>
      <w:keepNext/>
      <w:widowControl w:val="0"/>
      <w:numPr>
        <w:ilvl w:val="7"/>
        <w:numId w:val="1"/>
      </w:numPr>
      <w:jc w:val="center"/>
      <w:outlineLvl w:val="7"/>
    </w:pPr>
    <w:rPr>
      <w:rFonts w:ascii=".VnTimeH" w:hAnsi=".VnTimeH"/>
      <w:b/>
      <w:szCs w:val="20"/>
    </w:rPr>
  </w:style>
  <w:style w:type="paragraph" w:styleId="Heading9">
    <w:name w:val="heading 9"/>
    <w:basedOn w:val="Normal"/>
    <w:next w:val="Normal"/>
    <w:qFormat/>
    <w:rsid w:val="001A0916"/>
    <w:pPr>
      <w:keepNext/>
      <w:numPr>
        <w:ilvl w:val="8"/>
        <w:numId w:val="1"/>
      </w:numPr>
      <w:spacing w:before="180"/>
      <w:jc w:val="center"/>
      <w:outlineLvl w:val="8"/>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A0916"/>
    <w:rPr>
      <w:rFonts w:ascii=".VnTimeH" w:hAnsi=".VnTimeH"/>
      <w:b/>
      <w:sz w:val="24"/>
    </w:rPr>
  </w:style>
  <w:style w:type="paragraph" w:customStyle="1" w:styleId="Normal1CharCharCharCharCharChar">
    <w:name w:val="Normal1 Char Char Char Char Char Char"/>
    <w:basedOn w:val="Normal"/>
    <w:next w:val="Normal"/>
    <w:semiHidden/>
    <w:rsid w:val="001A0916"/>
    <w:pPr>
      <w:spacing w:before="120" w:after="120"/>
      <w:jc w:val="both"/>
    </w:pPr>
    <w:rPr>
      <w:rFonts w:ascii="Times New Roman" w:hAnsi="Times New Roman"/>
      <w:sz w:val="22"/>
      <w:szCs w:val="22"/>
    </w:rPr>
  </w:style>
  <w:style w:type="character" w:styleId="Hyperlink">
    <w:name w:val="Hyperlink"/>
    <w:rsid w:val="001A0916"/>
    <w:rPr>
      <w:color w:val="000080"/>
      <w:u w:val="single"/>
    </w:rPr>
  </w:style>
  <w:style w:type="paragraph" w:styleId="BodyTextIndent">
    <w:name w:val="Body Text Indent"/>
    <w:basedOn w:val="Normal"/>
    <w:link w:val="BodyTextIndentChar"/>
    <w:rsid w:val="001A0916"/>
    <w:pPr>
      <w:ind w:firstLine="720"/>
      <w:jc w:val="both"/>
    </w:pPr>
    <w:rPr>
      <w:rFonts w:cs=".VnTime"/>
      <w:noProof/>
      <w:sz w:val="26"/>
      <w:szCs w:val="26"/>
    </w:rPr>
  </w:style>
  <w:style w:type="character" w:customStyle="1" w:styleId="BodyTextIndentChar">
    <w:name w:val="Body Text Indent Char"/>
    <w:link w:val="BodyTextIndent"/>
    <w:rsid w:val="001A0916"/>
    <w:rPr>
      <w:rFonts w:ascii=".VnTime" w:hAnsi=".VnTime" w:cs=".VnTime"/>
      <w:noProof/>
      <w:sz w:val="26"/>
      <w:szCs w:val="26"/>
      <w:lang w:val="en" w:eastAsia="en-US" w:bidi="ar-SA"/>
    </w:rPr>
  </w:style>
  <w:style w:type="character" w:styleId="Emphasis">
    <w:name w:val="Emphasis"/>
    <w:uiPriority w:val="20"/>
    <w:qFormat/>
    <w:rsid w:val="001A0916"/>
    <w:rPr>
      <w:i/>
      <w:iCs/>
    </w:rPr>
  </w:style>
  <w:style w:type="character" w:styleId="Strong">
    <w:name w:val="Strong"/>
    <w:uiPriority w:val="22"/>
    <w:qFormat/>
    <w:rsid w:val="001A0916"/>
    <w:rPr>
      <w:b/>
      <w:bCs/>
    </w:rPr>
  </w:style>
  <w:style w:type="paragraph" w:styleId="NormalWeb">
    <w:name w:val="Normal (Web)"/>
    <w:basedOn w:val="Normal"/>
    <w:rsid w:val="001A0916"/>
    <w:pPr>
      <w:spacing w:before="100" w:beforeAutospacing="1" w:after="100" w:afterAutospacing="1"/>
    </w:pPr>
    <w:rPr>
      <w:rFonts w:ascii="Times New Roman" w:hAnsi="Times New Roman"/>
      <w:sz w:val="24"/>
      <w:szCs w:val="24"/>
    </w:rPr>
  </w:style>
  <w:style w:type="paragraph" w:styleId="BodyText">
    <w:name w:val="Body Text"/>
    <w:basedOn w:val="Normal"/>
    <w:rsid w:val="001A0916"/>
    <w:pPr>
      <w:spacing w:after="120"/>
    </w:pPr>
  </w:style>
  <w:style w:type="paragraph" w:styleId="ListParagraph">
    <w:name w:val="List Paragraph"/>
    <w:basedOn w:val="Normal"/>
    <w:uiPriority w:val="34"/>
    <w:qFormat/>
    <w:rsid w:val="001A0916"/>
    <w:pPr>
      <w:ind w:left="720"/>
    </w:pPr>
    <w:rPr>
      <w:rFonts w:ascii="Times New Roman" w:hAnsi="Times New Roman"/>
      <w:sz w:val="26"/>
      <w:szCs w:val="24"/>
    </w:rPr>
  </w:style>
  <w:style w:type="paragraph" w:customStyle="1" w:styleId="CharCharCharChar">
    <w:name w:val="Char Char Char Char"/>
    <w:basedOn w:val="Normal"/>
    <w:rsid w:val="001A0916"/>
    <w:pPr>
      <w:pageBreakBefore/>
      <w:spacing w:before="100" w:beforeAutospacing="1" w:after="100" w:afterAutospacing="1"/>
    </w:pPr>
    <w:rPr>
      <w:rFonts w:ascii="Tahoma" w:hAnsi="Tahoma"/>
      <w:sz w:val="20"/>
      <w:szCs w:val="20"/>
    </w:rPr>
  </w:style>
  <w:style w:type="character" w:customStyle="1" w:styleId="apple-converted-space">
    <w:name w:val="apple-converted-space"/>
    <w:basedOn w:val="DefaultParagraphFont"/>
    <w:rsid w:val="00243DC2"/>
  </w:style>
  <w:style w:type="paragraph" w:styleId="Footer">
    <w:name w:val="footer"/>
    <w:basedOn w:val="Normal"/>
    <w:link w:val="FooterChar"/>
    <w:uiPriority w:val="99"/>
    <w:rsid w:val="002044A4"/>
    <w:pPr>
      <w:tabs>
        <w:tab w:val="center" w:pos="4320"/>
        <w:tab w:val="right" w:pos="8640"/>
      </w:tabs>
    </w:pPr>
  </w:style>
  <w:style w:type="character" w:styleId="PageNumber">
    <w:name w:val="page number"/>
    <w:basedOn w:val="DefaultParagraphFont"/>
    <w:rsid w:val="002044A4"/>
  </w:style>
  <w:style w:type="table" w:styleId="TableGrid">
    <w:name w:val="Table Grid"/>
    <w:basedOn w:val="TableNormal"/>
    <w:rsid w:val="00B8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CharCharCharCharCharCharCharCharCharCharCharChar">
    <w:name w:val="Char9 Char Char Char Char Char Char Char Char Char Char Char Char"/>
    <w:basedOn w:val="Normal"/>
    <w:semiHidden/>
    <w:rsid w:val="00B813B2"/>
    <w:pPr>
      <w:spacing w:after="160" w:line="240" w:lineRule="exact"/>
    </w:pPr>
    <w:rPr>
      <w:rFonts w:ascii="Arial" w:hAnsi="Arial" w:cs="Arial"/>
      <w:sz w:val="22"/>
      <w:szCs w:val="22"/>
    </w:rPr>
  </w:style>
  <w:style w:type="paragraph" w:styleId="Title">
    <w:name w:val="Title"/>
    <w:basedOn w:val="Normal"/>
    <w:link w:val="TitleChar"/>
    <w:qFormat/>
    <w:rsid w:val="00B13404"/>
    <w:pPr>
      <w:spacing w:before="120"/>
      <w:jc w:val="center"/>
    </w:pPr>
    <w:rPr>
      <w:rFonts w:ascii="Times New Roman" w:hAnsi="Times New Roman"/>
      <w:b/>
      <w:bCs/>
    </w:rPr>
  </w:style>
  <w:style w:type="character" w:customStyle="1" w:styleId="TitleChar">
    <w:name w:val="Title Char"/>
    <w:link w:val="Title"/>
    <w:rsid w:val="00B13404"/>
    <w:rPr>
      <w:b/>
      <w:bCs/>
      <w:sz w:val="28"/>
      <w:szCs w:val="28"/>
    </w:rPr>
  </w:style>
  <w:style w:type="paragraph" w:styleId="BalloonText">
    <w:name w:val="Balloon Text"/>
    <w:basedOn w:val="Normal"/>
    <w:link w:val="BalloonTextChar"/>
    <w:rsid w:val="001F7F43"/>
    <w:rPr>
      <w:rFonts w:ascii="Segoe UI" w:hAnsi="Segoe UI" w:cs="Segoe UI"/>
      <w:sz w:val="18"/>
      <w:szCs w:val="18"/>
    </w:rPr>
  </w:style>
  <w:style w:type="character" w:customStyle="1" w:styleId="BalloonTextChar">
    <w:name w:val="Balloon Text Char"/>
    <w:link w:val="BalloonText"/>
    <w:rsid w:val="001F7F43"/>
    <w:rPr>
      <w:rFonts w:ascii="Segoe UI" w:hAnsi="Segoe UI" w:cs="Segoe UI"/>
      <w:sz w:val="18"/>
      <w:szCs w:val="18"/>
    </w:rPr>
  </w:style>
  <w:style w:type="character" w:styleId="CommentReference">
    <w:name w:val="annotation reference"/>
    <w:uiPriority w:val="99"/>
    <w:rsid w:val="006C70B9"/>
    <w:rPr>
      <w:sz w:val="16"/>
      <w:szCs w:val="16"/>
    </w:rPr>
  </w:style>
  <w:style w:type="paragraph" w:styleId="CommentText">
    <w:name w:val="annotation text"/>
    <w:basedOn w:val="Normal"/>
    <w:link w:val="CommentTextChar"/>
    <w:uiPriority w:val="99"/>
    <w:rsid w:val="006C70B9"/>
    <w:rPr>
      <w:sz w:val="20"/>
      <w:szCs w:val="20"/>
      <w:lang w:eastAsia="x-none"/>
    </w:rPr>
  </w:style>
  <w:style w:type="character" w:customStyle="1" w:styleId="CommentTextChar">
    <w:name w:val="Comment Text Char"/>
    <w:link w:val="CommentText"/>
    <w:uiPriority w:val="99"/>
    <w:rsid w:val="006C70B9"/>
    <w:rPr>
      <w:rFonts w:ascii=".VnTime" w:hAnsi=".VnTime"/>
      <w:lang w:val="en" w:eastAsia="x-none"/>
    </w:rPr>
  </w:style>
  <w:style w:type="paragraph" w:styleId="Header">
    <w:name w:val="header"/>
    <w:basedOn w:val="Normal"/>
    <w:link w:val="HeaderChar"/>
    <w:uiPriority w:val="99"/>
    <w:rsid w:val="001E2812"/>
    <w:pPr>
      <w:tabs>
        <w:tab w:val="center" w:pos="4680"/>
        <w:tab w:val="right" w:pos="9360"/>
      </w:tabs>
    </w:pPr>
  </w:style>
  <w:style w:type="character" w:customStyle="1" w:styleId="HeaderChar">
    <w:name w:val="Header Char"/>
    <w:link w:val="Header"/>
    <w:uiPriority w:val="99"/>
    <w:rsid w:val="001E2812"/>
    <w:rPr>
      <w:rFonts w:ascii=".VnTime" w:hAnsi=".VnTime"/>
      <w:sz w:val="28"/>
      <w:szCs w:val="28"/>
    </w:rPr>
  </w:style>
  <w:style w:type="paragraph" w:styleId="BodyText2">
    <w:name w:val="Body Text 2"/>
    <w:basedOn w:val="Normal"/>
    <w:link w:val="BodyText2Char"/>
    <w:rsid w:val="002D5C3C"/>
    <w:pPr>
      <w:spacing w:after="120" w:line="480" w:lineRule="auto"/>
    </w:pPr>
  </w:style>
  <w:style w:type="character" w:customStyle="1" w:styleId="BodyText2Char">
    <w:name w:val="Body Text 2 Char"/>
    <w:link w:val="BodyText2"/>
    <w:rsid w:val="002D5C3C"/>
    <w:rPr>
      <w:rFonts w:ascii=".VnTime" w:hAnsi=".VnTime"/>
      <w:sz w:val="28"/>
      <w:szCs w:val="28"/>
    </w:rPr>
  </w:style>
  <w:style w:type="character" w:customStyle="1" w:styleId="FooterChar">
    <w:name w:val="Footer Char"/>
    <w:link w:val="Footer"/>
    <w:uiPriority w:val="99"/>
    <w:rsid w:val="00BA4144"/>
    <w:rPr>
      <w:rFonts w:ascii=".VnTime" w:hAnsi=".VnTime"/>
      <w:sz w:val="28"/>
      <w:szCs w:val="28"/>
    </w:rPr>
  </w:style>
  <w:style w:type="character" w:customStyle="1" w:styleId="Heading1Char">
    <w:name w:val="Heading 1 Char"/>
    <w:link w:val="Heading1"/>
    <w:rsid w:val="009A7418"/>
    <w:rPr>
      <w:rFonts w:ascii="Cambria" w:eastAsia="Times New Roman" w:hAnsi="Cambria" w:cs="Times New Roman"/>
      <w:b/>
      <w:bCs/>
      <w:kern w:val="32"/>
      <w:sz w:val="32"/>
      <w:szCs w:val="32"/>
    </w:rPr>
  </w:style>
  <w:style w:type="paragraph" w:customStyle="1" w:styleId="Char">
    <w:name w:val="Char"/>
    <w:basedOn w:val="Normal"/>
    <w:rsid w:val="00E07A2F"/>
    <w:pPr>
      <w:spacing w:after="160" w:line="240" w:lineRule="exact"/>
    </w:pPr>
    <w:rPr>
      <w:rFonts w:ascii=".VnAvant" w:eastAsia=".VnTime" w:hAnsi=".VnAvant" w:cs=".VnAvan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166">
      <w:bodyDiv w:val="1"/>
      <w:marLeft w:val="0"/>
      <w:marRight w:val="0"/>
      <w:marTop w:val="0"/>
      <w:marBottom w:val="0"/>
      <w:divBdr>
        <w:top w:val="none" w:sz="0" w:space="0" w:color="auto"/>
        <w:left w:val="none" w:sz="0" w:space="0" w:color="auto"/>
        <w:bottom w:val="none" w:sz="0" w:space="0" w:color="auto"/>
        <w:right w:val="none" w:sz="0" w:space="0" w:color="auto"/>
      </w:divBdr>
    </w:div>
    <w:div w:id="153885785">
      <w:bodyDiv w:val="1"/>
      <w:marLeft w:val="0"/>
      <w:marRight w:val="0"/>
      <w:marTop w:val="0"/>
      <w:marBottom w:val="0"/>
      <w:divBdr>
        <w:top w:val="none" w:sz="0" w:space="0" w:color="auto"/>
        <w:left w:val="none" w:sz="0" w:space="0" w:color="auto"/>
        <w:bottom w:val="none" w:sz="0" w:space="0" w:color="auto"/>
        <w:right w:val="none" w:sz="0" w:space="0" w:color="auto"/>
      </w:divBdr>
    </w:div>
    <w:div w:id="582908229">
      <w:bodyDiv w:val="1"/>
      <w:marLeft w:val="0"/>
      <w:marRight w:val="0"/>
      <w:marTop w:val="0"/>
      <w:marBottom w:val="0"/>
      <w:divBdr>
        <w:top w:val="none" w:sz="0" w:space="0" w:color="auto"/>
        <w:left w:val="none" w:sz="0" w:space="0" w:color="auto"/>
        <w:bottom w:val="none" w:sz="0" w:space="0" w:color="auto"/>
        <w:right w:val="none" w:sz="0" w:space="0" w:color="auto"/>
      </w:divBdr>
    </w:div>
    <w:div w:id="1508054696">
      <w:bodyDiv w:val="1"/>
      <w:marLeft w:val="0"/>
      <w:marRight w:val="0"/>
      <w:marTop w:val="0"/>
      <w:marBottom w:val="0"/>
      <w:divBdr>
        <w:top w:val="none" w:sz="0" w:space="0" w:color="auto"/>
        <w:left w:val="none" w:sz="0" w:space="0" w:color="auto"/>
        <w:bottom w:val="none" w:sz="0" w:space="0" w:color="auto"/>
        <w:right w:val="none" w:sz="0" w:space="0" w:color="auto"/>
      </w:divBdr>
    </w:div>
    <w:div w:id="1653094776">
      <w:bodyDiv w:val="1"/>
      <w:marLeft w:val="0"/>
      <w:marRight w:val="0"/>
      <w:marTop w:val="0"/>
      <w:marBottom w:val="0"/>
      <w:divBdr>
        <w:top w:val="none" w:sz="0" w:space="0" w:color="auto"/>
        <w:left w:val="none" w:sz="0" w:space="0" w:color="auto"/>
        <w:bottom w:val="none" w:sz="0" w:space="0" w:color="auto"/>
        <w:right w:val="none" w:sz="0" w:space="0" w:color="auto"/>
      </w:divBdr>
    </w:div>
    <w:div w:id="16788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BÁO CÁO THƯỜNG NIÊN 2013</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THƯỜNG NIÊN 2013</dc:title>
  <dc:subject/>
  <dc:creator>Smart</dc:creator>
  <cp:keywords/>
  <dc:description/>
  <cp:lastModifiedBy>FCF-HN</cp:lastModifiedBy>
  <cp:revision>8</cp:revision>
  <cp:lastPrinted>2024-08-08T06:44:00Z</cp:lastPrinted>
  <dcterms:created xsi:type="dcterms:W3CDTF">2025-03-27T08:23:00Z</dcterms:created>
  <dcterms:modified xsi:type="dcterms:W3CDTF">2025-03-30T19:29:00Z</dcterms:modified>
</cp:coreProperties>
</file>